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6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5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2E19" w:rsidRDefault="001C2E19" w:rsidP="002A3BA3">
      <w:pPr>
        <w:jc w:val="center"/>
        <w:rPr>
          <w:b/>
        </w:rPr>
      </w:pPr>
    </w:p>
    <w:p w:rsidR="001C2E19" w:rsidRDefault="001C2E19" w:rsidP="002A3BA3">
      <w:pPr>
        <w:jc w:val="center"/>
        <w:rPr>
          <w:b/>
        </w:rPr>
      </w:pPr>
    </w:p>
    <w:p w:rsidR="001C2E19" w:rsidRDefault="001C2E19" w:rsidP="001C2E19">
      <w:pPr>
        <w:ind w:hanging="1418"/>
        <w:jc w:val="center"/>
        <w:rPr>
          <w:b/>
        </w:rPr>
      </w:pPr>
      <w:r w:rsidRPr="001C2E19">
        <w:rPr>
          <w:b/>
          <w:noProof/>
        </w:rPr>
        <w:drawing>
          <wp:inline distT="0" distB="0" distL="0" distR="0">
            <wp:extent cx="6200775" cy="8768194"/>
            <wp:effectExtent l="0" t="0" r="0" b="0"/>
            <wp:docPr id="5" name="Рисунок 5" descr="C:\Users\nulyasheva\Desktop\РП 2022\Бакалавры 2022\1-я стр\раб.прогрм (монтж и экспл.бур оборудования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ulyasheva\Desktop\РП 2022\Бакалавры 2022\1-я стр\раб.прогрм (монтж и экспл.бур оборудования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1836" cy="8769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E19" w:rsidRDefault="001C2E19" w:rsidP="001C2E19">
      <w:pPr>
        <w:ind w:left="-851" w:hanging="142"/>
        <w:jc w:val="center"/>
        <w:rPr>
          <w:b/>
        </w:rPr>
      </w:pPr>
      <w:bookmarkStart w:id="0" w:name="_GoBack"/>
      <w:r w:rsidRPr="001C2E19">
        <w:rPr>
          <w:b/>
          <w:noProof/>
        </w:rPr>
        <w:lastRenderedPageBreak/>
        <w:drawing>
          <wp:inline distT="0" distB="0" distL="0" distR="0">
            <wp:extent cx="6467475" cy="8900704"/>
            <wp:effectExtent l="0" t="0" r="0" b="0"/>
            <wp:docPr id="6" name="Рисунок 6" descr="C:\Users\nulyasheva\Desktop\РП 2022\Бакалавры 2022\2-я стр\М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ulyasheva\Desktop\РП 2022\Бакалавры 2022\2-я стр\МОН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944" cy="890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1C2E19" w:rsidRDefault="001C2E19" w:rsidP="002A3BA3">
      <w:pPr>
        <w:jc w:val="center"/>
        <w:rPr>
          <w:b/>
        </w:rPr>
      </w:pPr>
    </w:p>
    <w:p w:rsidR="001C2E19" w:rsidRDefault="001C2E19" w:rsidP="002A3BA3">
      <w:pPr>
        <w:jc w:val="center"/>
        <w:rPr>
          <w:b/>
        </w:rPr>
      </w:pPr>
    </w:p>
    <w:p w:rsidR="00EC3FE5" w:rsidRPr="001956FA" w:rsidRDefault="00EC3FE5" w:rsidP="002A3BA3">
      <w:pPr>
        <w:jc w:val="center"/>
        <w:rPr>
          <w:b/>
        </w:rPr>
      </w:pPr>
      <w:r w:rsidRPr="001956FA">
        <w:rPr>
          <w:b/>
        </w:rPr>
        <w:lastRenderedPageBreak/>
        <w:t>Аннотация рабочей программы по дисциплине</w:t>
      </w:r>
    </w:p>
    <w:p w:rsidR="00EC3FE5" w:rsidRDefault="00EF075B" w:rsidP="002A3BA3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Монтаж и эксплуатация бурового оборудования</w:t>
      </w:r>
    </w:p>
    <w:p w:rsidR="00EF075B" w:rsidRDefault="00EF075B" w:rsidP="00EF075B">
      <w:pPr>
        <w:tabs>
          <w:tab w:val="left" w:leader="underscore" w:pos="10206"/>
        </w:tabs>
        <w:spacing w:line="360" w:lineRule="auto"/>
        <w:jc w:val="center"/>
        <w:rPr>
          <w:b/>
        </w:rPr>
      </w:pPr>
    </w:p>
    <w:p w:rsidR="00EF075B" w:rsidRPr="00EF075B" w:rsidRDefault="00EF075B" w:rsidP="00EF075B">
      <w:pPr>
        <w:tabs>
          <w:tab w:val="left" w:leader="underscore" w:pos="10206"/>
        </w:tabs>
        <w:spacing w:line="360" w:lineRule="auto"/>
        <w:ind w:firstLine="709"/>
        <w:jc w:val="both"/>
        <w:rPr>
          <w:b/>
        </w:rPr>
      </w:pPr>
      <w:r w:rsidRPr="00EF075B">
        <w:rPr>
          <w:b/>
        </w:rPr>
        <w:t>Цель преподавания дисциплины</w:t>
      </w:r>
    </w:p>
    <w:p w:rsidR="00EF075B" w:rsidRPr="00925F8F" w:rsidRDefault="00EF075B" w:rsidP="00EF075B">
      <w:pPr>
        <w:tabs>
          <w:tab w:val="left" w:leader="underscore" w:pos="10206"/>
        </w:tabs>
        <w:spacing w:line="360" w:lineRule="auto"/>
        <w:ind w:firstLine="709"/>
      </w:pPr>
      <w:r>
        <w:t>- изучение основ теории, конструкций и испытания машин и оборудования, применяемых при бурении нефтяных и газовых скважин, способов монтажа бурового оборудования, правил его эксплуатации.</w:t>
      </w:r>
    </w:p>
    <w:p w:rsidR="00EF075B" w:rsidRPr="00EF075B" w:rsidRDefault="00EF075B" w:rsidP="00EF075B">
      <w:pPr>
        <w:tabs>
          <w:tab w:val="left" w:leader="underscore" w:pos="10206"/>
        </w:tabs>
        <w:spacing w:line="360" w:lineRule="auto"/>
        <w:ind w:firstLine="709"/>
        <w:jc w:val="both"/>
        <w:rPr>
          <w:b/>
        </w:rPr>
      </w:pPr>
      <w:r w:rsidRPr="00EF075B">
        <w:rPr>
          <w:b/>
        </w:rPr>
        <w:t>Задачи изучения</w:t>
      </w:r>
    </w:p>
    <w:p w:rsidR="00A70092" w:rsidRPr="00A70092" w:rsidRDefault="00EF075B" w:rsidP="00A70092">
      <w:pPr>
        <w:tabs>
          <w:tab w:val="left" w:leader="underscore" w:pos="10206"/>
        </w:tabs>
        <w:spacing w:line="360" w:lineRule="auto"/>
        <w:ind w:firstLine="709"/>
      </w:pPr>
      <w:r>
        <w:t xml:space="preserve">- освоить методики по выбору и расчётам основных параметров машин и оборудования, связанных с привязкой их к технологическим условиям бурения </w:t>
      </w:r>
      <w:proofErr w:type="gramStart"/>
      <w:r>
        <w:t>скважин;</w:t>
      </w:r>
      <w:r>
        <w:br/>
        <w:t>-</w:t>
      </w:r>
      <w:proofErr w:type="gramEnd"/>
      <w:r>
        <w:t xml:space="preserve"> освоить способы монтажа бурового оборудования;</w:t>
      </w:r>
      <w:r>
        <w:br/>
        <w:t>- изучить правила эксплуатации бурового оборудования, возможные неисправности и способы их устранения.</w:t>
      </w:r>
      <w:r>
        <w:br/>
      </w:r>
      <w:r w:rsidRPr="00EF075B">
        <w:rPr>
          <w:b/>
        </w:rPr>
        <w:t>В ходе изучения дисциплины у обучающихся формируются следующие компетенции:</w:t>
      </w:r>
    </w:p>
    <w:p w:rsidR="00A70092" w:rsidRPr="00A70092" w:rsidRDefault="00A70092" w:rsidP="00EC3FE5">
      <w:pPr>
        <w:tabs>
          <w:tab w:val="left" w:leader="underscore" w:pos="10206"/>
        </w:tabs>
        <w:spacing w:line="307" w:lineRule="auto"/>
        <w:jc w:val="both"/>
      </w:pPr>
      <w:r w:rsidRPr="00A70092">
        <w:t>ОПК-5 Способен решать задачи в области профессиональной деятельности с применением современных информационных технологий и прикладных аппаратно-программных средств</w:t>
      </w:r>
    </w:p>
    <w:p w:rsidR="00A70092" w:rsidRPr="00A70092" w:rsidRDefault="00A70092" w:rsidP="00EC3FE5">
      <w:pPr>
        <w:tabs>
          <w:tab w:val="left" w:leader="underscore" w:pos="10206"/>
        </w:tabs>
        <w:spacing w:line="307" w:lineRule="auto"/>
        <w:jc w:val="both"/>
      </w:pPr>
      <w:r w:rsidRPr="00A70092">
        <w:t xml:space="preserve">ОПК-6 Способен принимать обоснованные технические решения в профессиональной деятельности, выбирать эффективные и </w:t>
      </w:r>
      <w:r w:rsidR="001308F5" w:rsidRPr="00A70092">
        <w:t>безопасные технические средства,</w:t>
      </w:r>
      <w:r w:rsidRPr="00A70092">
        <w:t xml:space="preserve"> и технологии</w:t>
      </w:r>
    </w:p>
    <w:p w:rsidR="00A70092" w:rsidRPr="00A70092" w:rsidRDefault="00A70092" w:rsidP="00EC3FE5">
      <w:pPr>
        <w:tabs>
          <w:tab w:val="left" w:leader="underscore" w:pos="10206"/>
        </w:tabs>
        <w:spacing w:line="307" w:lineRule="auto"/>
        <w:jc w:val="both"/>
      </w:pPr>
      <w:r w:rsidRPr="00A70092">
        <w:t>ПК-2 Способность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</w:r>
    </w:p>
    <w:p w:rsidR="00A70092" w:rsidRPr="00A70092" w:rsidRDefault="00A70092" w:rsidP="00EC3FE5">
      <w:pPr>
        <w:tabs>
          <w:tab w:val="left" w:leader="underscore" w:pos="10206"/>
        </w:tabs>
        <w:spacing w:line="307" w:lineRule="auto"/>
        <w:jc w:val="both"/>
      </w:pPr>
      <w:r w:rsidRPr="00A70092">
        <w:t>ПК</w:t>
      </w:r>
      <w:r>
        <w:t>-</w:t>
      </w:r>
      <w:r w:rsidRPr="00A70092">
        <w:t>5 Способность оформлять технологическую, техническую, промысловую документацию по обслуживанию и эксплуатации объектов нефтегазовой отрасли в соответствии с выбранной сферой профессиональной деятельности</w:t>
      </w:r>
    </w:p>
    <w:p w:rsidR="00A70092" w:rsidRPr="00A70092" w:rsidRDefault="00A70092" w:rsidP="00EC3FE5">
      <w:pPr>
        <w:tabs>
          <w:tab w:val="left" w:leader="underscore" w:pos="10206"/>
        </w:tabs>
        <w:spacing w:line="307" w:lineRule="auto"/>
        <w:jc w:val="both"/>
      </w:pPr>
      <w:r w:rsidRPr="00A70092">
        <w:t>ПК-8 Способность осуществлять организацию рабочих мест в соответствии с выбранной сферой профессиональной деятельности</w:t>
      </w: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6675AF" w:rsidRDefault="006675AF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EF075B" w:rsidRDefault="00EF075B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EF075B" w:rsidRDefault="00EF075B" w:rsidP="00EC3FE5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247D6E" w:rsidRPr="00247D6E" w:rsidRDefault="00247D6E" w:rsidP="008F0638">
      <w:pPr>
        <w:tabs>
          <w:tab w:val="left" w:leader="underscore" w:pos="10206"/>
        </w:tabs>
        <w:spacing w:line="307" w:lineRule="auto"/>
        <w:ind w:firstLine="709"/>
        <w:jc w:val="both"/>
        <w:rPr>
          <w:b/>
        </w:rPr>
      </w:pPr>
      <w:r w:rsidRPr="00247D6E">
        <w:rPr>
          <w:b/>
        </w:rPr>
        <w:lastRenderedPageBreak/>
        <w:t>1. П</w:t>
      </w:r>
      <w:r w:rsidRPr="00247D6E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247D6E" w:rsidRPr="00247D6E" w:rsidRDefault="00247D6E" w:rsidP="008F0638">
      <w:pPr>
        <w:tabs>
          <w:tab w:val="left" w:leader="underscore" w:pos="10206"/>
        </w:tabs>
        <w:spacing w:line="307" w:lineRule="auto"/>
        <w:ind w:firstLine="709"/>
        <w:jc w:val="both"/>
        <w:rPr>
          <w:b/>
        </w:rPr>
      </w:pPr>
      <w:r w:rsidRPr="00247D6E">
        <w:rPr>
          <w:b/>
        </w:rPr>
        <w:t>1.1. Цель преподавания дисциплины</w:t>
      </w:r>
    </w:p>
    <w:p w:rsidR="00247D6E" w:rsidRPr="00925F8F" w:rsidRDefault="00247D6E" w:rsidP="008F0638">
      <w:pPr>
        <w:tabs>
          <w:tab w:val="left" w:leader="underscore" w:pos="10206"/>
        </w:tabs>
        <w:spacing w:line="307" w:lineRule="auto"/>
        <w:ind w:firstLine="709"/>
      </w:pPr>
      <w:r>
        <w:t xml:space="preserve"> - изучение основ теории, конструкций и испытания машин и оборудования, применяемых при бурении нефтяных и газовых скважин, способов монтажа бурового оборудования, правил его эксплуатации.</w:t>
      </w:r>
    </w:p>
    <w:p w:rsidR="00247D6E" w:rsidRPr="00247D6E" w:rsidRDefault="00247D6E" w:rsidP="008F0638">
      <w:pPr>
        <w:tabs>
          <w:tab w:val="left" w:leader="underscore" w:pos="10206"/>
        </w:tabs>
        <w:spacing w:line="307" w:lineRule="auto"/>
        <w:ind w:firstLine="709"/>
        <w:jc w:val="both"/>
        <w:rPr>
          <w:b/>
        </w:rPr>
      </w:pPr>
      <w:r w:rsidRPr="00247D6E">
        <w:rPr>
          <w:b/>
        </w:rPr>
        <w:t>1.2. Задачи изучения</w:t>
      </w:r>
    </w:p>
    <w:p w:rsidR="00247D6E" w:rsidRDefault="00247D6E" w:rsidP="008F0638">
      <w:pPr>
        <w:tabs>
          <w:tab w:val="left" w:leader="underscore" w:pos="10206"/>
        </w:tabs>
        <w:spacing w:line="307" w:lineRule="auto"/>
        <w:ind w:firstLine="709"/>
      </w:pPr>
      <w:r>
        <w:t>- освоить методики по выбору и расчётам основных параметров машин и оборудования, связанных с привязкой их к технологическим условиям бурения скважин;</w:t>
      </w:r>
      <w:r>
        <w:br/>
        <w:t>- освоить способы монтажа бурового оборудования;</w:t>
      </w:r>
      <w:r>
        <w:br/>
        <w:t>- изучить правила эксплуатации бурового оборудования, возможные неисправности и способы их устранения.</w:t>
      </w:r>
    </w:p>
    <w:p w:rsidR="00247D6E" w:rsidRDefault="00247D6E" w:rsidP="008F0638">
      <w:pPr>
        <w:ind w:firstLine="709"/>
        <w:jc w:val="both"/>
        <w:rPr>
          <w:b/>
        </w:rPr>
      </w:pPr>
      <w:r w:rsidRPr="00247D6E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23"/>
        <w:gridCol w:w="3572"/>
        <w:gridCol w:w="3176"/>
      </w:tblGrid>
      <w:tr w:rsidR="00A70092" w:rsidRPr="006B5AA0" w:rsidTr="00A70092">
        <w:trPr>
          <w:jc w:val="center"/>
        </w:trPr>
        <w:tc>
          <w:tcPr>
            <w:tcW w:w="1475" w:type="pct"/>
            <w:vAlign w:val="center"/>
          </w:tcPr>
          <w:p w:rsidR="00A70092" w:rsidRPr="008460CC" w:rsidRDefault="00A70092" w:rsidP="00A70092">
            <w:pPr>
              <w:jc w:val="center"/>
              <w:rPr>
                <w:sz w:val="20"/>
                <w:szCs w:val="20"/>
              </w:rPr>
            </w:pPr>
            <w:r w:rsidRPr="008460CC">
              <w:rPr>
                <w:sz w:val="20"/>
                <w:szCs w:val="20"/>
              </w:rPr>
              <w:t>Категория компетенции</w:t>
            </w:r>
          </w:p>
        </w:tc>
        <w:tc>
          <w:tcPr>
            <w:tcW w:w="1866" w:type="pct"/>
            <w:vAlign w:val="center"/>
          </w:tcPr>
          <w:p w:rsidR="00A70092" w:rsidRPr="008460CC" w:rsidRDefault="00A70092" w:rsidP="00A70092">
            <w:pPr>
              <w:jc w:val="center"/>
              <w:rPr>
                <w:sz w:val="20"/>
                <w:szCs w:val="20"/>
              </w:rPr>
            </w:pPr>
            <w:r w:rsidRPr="008460CC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659" w:type="pct"/>
            <w:vAlign w:val="center"/>
          </w:tcPr>
          <w:p w:rsidR="00A70092" w:rsidRPr="008460CC" w:rsidRDefault="00A70092" w:rsidP="00A70092">
            <w:pPr>
              <w:jc w:val="center"/>
              <w:rPr>
                <w:sz w:val="20"/>
                <w:szCs w:val="20"/>
              </w:rPr>
            </w:pPr>
            <w:r w:rsidRPr="008460CC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A70092" w:rsidRPr="006B5AA0" w:rsidTr="00A70092">
        <w:trPr>
          <w:jc w:val="center"/>
        </w:trPr>
        <w:tc>
          <w:tcPr>
            <w:tcW w:w="5000" w:type="pct"/>
            <w:gridSpan w:val="3"/>
            <w:vAlign w:val="center"/>
          </w:tcPr>
          <w:p w:rsidR="00A70092" w:rsidRPr="00A70092" w:rsidRDefault="00A70092" w:rsidP="00A70092">
            <w:pPr>
              <w:jc w:val="center"/>
              <w:rPr>
                <w:b/>
                <w:sz w:val="20"/>
                <w:szCs w:val="20"/>
              </w:rPr>
            </w:pPr>
            <w:r w:rsidRPr="00A70092">
              <w:rPr>
                <w:b/>
                <w:sz w:val="20"/>
                <w:szCs w:val="20"/>
              </w:rPr>
              <w:t>Общепрофессиональные компетенции (ОПК)</w:t>
            </w:r>
          </w:p>
        </w:tc>
      </w:tr>
      <w:tr w:rsidR="00A70092" w:rsidRPr="006B5AA0" w:rsidTr="00A70092">
        <w:trPr>
          <w:jc w:val="center"/>
        </w:trPr>
        <w:tc>
          <w:tcPr>
            <w:tcW w:w="1475" w:type="pct"/>
          </w:tcPr>
          <w:p w:rsidR="00A70092" w:rsidRPr="006B5AA0" w:rsidRDefault="00A70092" w:rsidP="00A70092">
            <w:pPr>
              <w:jc w:val="center"/>
              <w:rPr>
                <w:sz w:val="20"/>
                <w:szCs w:val="20"/>
              </w:rPr>
            </w:pPr>
            <w:r w:rsidRPr="00CB5CCF">
              <w:rPr>
                <w:sz w:val="20"/>
                <w:szCs w:val="20"/>
              </w:rPr>
              <w:t>Исследование</w:t>
            </w:r>
          </w:p>
        </w:tc>
        <w:tc>
          <w:tcPr>
            <w:tcW w:w="1866" w:type="pct"/>
          </w:tcPr>
          <w:p w:rsidR="00A70092" w:rsidRPr="006B5AA0" w:rsidRDefault="00A70092" w:rsidP="00A70092">
            <w:pPr>
              <w:jc w:val="both"/>
              <w:rPr>
                <w:bCs/>
                <w:sz w:val="20"/>
                <w:szCs w:val="20"/>
              </w:rPr>
            </w:pPr>
            <w:r w:rsidRPr="00F94F10">
              <w:rPr>
                <w:bCs/>
                <w:sz w:val="20"/>
                <w:szCs w:val="20"/>
              </w:rPr>
              <w:t>ОПК-</w:t>
            </w:r>
            <w:proofErr w:type="gramStart"/>
            <w:r w:rsidRPr="00F94F10">
              <w:rPr>
                <w:bCs/>
                <w:sz w:val="20"/>
                <w:szCs w:val="20"/>
              </w:rPr>
              <w:t>5</w:t>
            </w:r>
            <w:r>
              <w:rPr>
                <w:bCs/>
                <w:sz w:val="20"/>
                <w:szCs w:val="20"/>
              </w:rPr>
              <w:t xml:space="preserve">  </w:t>
            </w:r>
            <w:r w:rsidRPr="00F94F10">
              <w:rPr>
                <w:bCs/>
                <w:sz w:val="20"/>
                <w:szCs w:val="20"/>
              </w:rPr>
              <w:t>Способность</w:t>
            </w:r>
            <w:proofErr w:type="gramEnd"/>
            <w:r w:rsidRPr="00F94F10">
              <w:rPr>
                <w:bCs/>
                <w:sz w:val="20"/>
                <w:szCs w:val="20"/>
              </w:rPr>
              <w:t xml:space="preserve"> решать задачи в области профессиональной </w:t>
            </w:r>
            <w:proofErr w:type="spellStart"/>
            <w:r w:rsidRPr="00F94F10">
              <w:rPr>
                <w:bCs/>
                <w:sz w:val="20"/>
                <w:szCs w:val="20"/>
              </w:rPr>
              <w:t>дея-тельности</w:t>
            </w:r>
            <w:proofErr w:type="spellEnd"/>
            <w:r w:rsidRPr="00F94F10">
              <w:rPr>
                <w:bCs/>
                <w:sz w:val="20"/>
                <w:szCs w:val="20"/>
              </w:rPr>
              <w:t xml:space="preserve"> с применением современных информационных технологий и прикладных аппаратно-программных средств</w:t>
            </w:r>
          </w:p>
        </w:tc>
        <w:tc>
          <w:tcPr>
            <w:tcW w:w="1659" w:type="pct"/>
          </w:tcPr>
          <w:p w:rsidR="00A70092" w:rsidRPr="00F94F10" w:rsidRDefault="00A70092" w:rsidP="00A70092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>Знать:</w:t>
            </w:r>
          </w:p>
          <w:p w:rsidR="00A70092" w:rsidRPr="00F94F10" w:rsidRDefault="00A70092" w:rsidP="00A70092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>- основные технологии поиска, р</w:t>
            </w:r>
            <w:r>
              <w:rPr>
                <w:sz w:val="20"/>
                <w:szCs w:val="20"/>
              </w:rPr>
              <w:t>азведки и организации нефтегазо</w:t>
            </w:r>
            <w:r w:rsidRPr="00F94F10">
              <w:rPr>
                <w:sz w:val="20"/>
                <w:szCs w:val="20"/>
              </w:rPr>
              <w:t>вого производства в России и за</w:t>
            </w:r>
            <w:r>
              <w:rPr>
                <w:sz w:val="20"/>
                <w:szCs w:val="20"/>
              </w:rPr>
              <w:t xml:space="preserve"> рубежом, стандарты и ТУ, источники получения информации, </w:t>
            </w:r>
            <w:proofErr w:type="spellStart"/>
            <w:r>
              <w:rPr>
                <w:sz w:val="20"/>
                <w:szCs w:val="20"/>
              </w:rPr>
              <w:t>мас</w:t>
            </w:r>
            <w:r w:rsidRPr="00F94F10">
              <w:rPr>
                <w:sz w:val="20"/>
                <w:szCs w:val="20"/>
              </w:rPr>
              <w:t>смедийные</w:t>
            </w:r>
            <w:proofErr w:type="spellEnd"/>
            <w:r w:rsidRPr="00F94F10">
              <w:rPr>
                <w:sz w:val="20"/>
                <w:szCs w:val="20"/>
              </w:rPr>
              <w:t xml:space="preserve"> и мультимедийные технологии;</w:t>
            </w:r>
          </w:p>
          <w:p w:rsidR="00A70092" w:rsidRPr="00F94F10" w:rsidRDefault="00A70092" w:rsidP="00A70092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 xml:space="preserve">- составы и свойства </w:t>
            </w:r>
            <w:proofErr w:type="spellStart"/>
            <w:r w:rsidRPr="00F94F10">
              <w:rPr>
                <w:sz w:val="20"/>
                <w:szCs w:val="20"/>
              </w:rPr>
              <w:t>нефтей</w:t>
            </w:r>
            <w:proofErr w:type="spellEnd"/>
            <w:r w:rsidRPr="00F94F10">
              <w:rPr>
                <w:sz w:val="20"/>
                <w:szCs w:val="20"/>
              </w:rPr>
              <w:t xml:space="preserve"> и газа, основные положения метрологии, стандартизации, сертификации нефтегазового производства.</w:t>
            </w:r>
          </w:p>
          <w:p w:rsidR="00A70092" w:rsidRPr="00F94F10" w:rsidRDefault="00A70092" w:rsidP="00A70092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>Уметь:</w:t>
            </w:r>
          </w:p>
          <w:p w:rsidR="00A70092" w:rsidRPr="00F94F10" w:rsidRDefault="00A70092" w:rsidP="00A7009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ориентироваться в информационных потоках, выделяя в них глав</w:t>
            </w:r>
            <w:r w:rsidRPr="00F94F10">
              <w:rPr>
                <w:sz w:val="20"/>
                <w:szCs w:val="20"/>
              </w:rPr>
              <w:t>ное и необходимое;</w:t>
            </w:r>
          </w:p>
          <w:p w:rsidR="00A70092" w:rsidRPr="00F94F10" w:rsidRDefault="00A70092" w:rsidP="00A70092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 xml:space="preserve">- осознанно воспринимать, </w:t>
            </w:r>
            <w:proofErr w:type="gramStart"/>
            <w:r w:rsidRPr="00F94F10">
              <w:rPr>
                <w:sz w:val="20"/>
                <w:szCs w:val="20"/>
              </w:rPr>
              <w:t>само-</w:t>
            </w:r>
            <w:proofErr w:type="spellStart"/>
            <w:r w:rsidRPr="00F94F10">
              <w:rPr>
                <w:sz w:val="20"/>
                <w:szCs w:val="20"/>
              </w:rPr>
              <w:t>стоятельно</w:t>
            </w:r>
            <w:proofErr w:type="spellEnd"/>
            <w:proofErr w:type="gramEnd"/>
            <w:r w:rsidRPr="00F94F10">
              <w:rPr>
                <w:sz w:val="20"/>
                <w:szCs w:val="20"/>
              </w:rPr>
              <w:t xml:space="preserve"> искать, извлекать, си-</w:t>
            </w:r>
            <w:proofErr w:type="spellStart"/>
            <w:r w:rsidRPr="00F94F10">
              <w:rPr>
                <w:sz w:val="20"/>
                <w:szCs w:val="20"/>
              </w:rPr>
              <w:t>стематизировать</w:t>
            </w:r>
            <w:proofErr w:type="spellEnd"/>
            <w:r w:rsidRPr="00F94F10">
              <w:rPr>
                <w:sz w:val="20"/>
                <w:szCs w:val="20"/>
              </w:rPr>
              <w:t xml:space="preserve">, анализировать и отбирать необходимую для </w:t>
            </w:r>
            <w:proofErr w:type="spellStart"/>
            <w:r w:rsidRPr="00F94F10">
              <w:rPr>
                <w:sz w:val="20"/>
                <w:szCs w:val="20"/>
              </w:rPr>
              <w:t>реше-ния</w:t>
            </w:r>
            <w:proofErr w:type="spellEnd"/>
            <w:r w:rsidRPr="00F94F10">
              <w:rPr>
                <w:sz w:val="20"/>
                <w:szCs w:val="20"/>
              </w:rPr>
              <w:t xml:space="preserve"> задач информацию, </w:t>
            </w:r>
            <w:proofErr w:type="spellStart"/>
            <w:r w:rsidRPr="00F94F10">
              <w:rPr>
                <w:sz w:val="20"/>
                <w:szCs w:val="20"/>
              </w:rPr>
              <w:t>организо-вывать</w:t>
            </w:r>
            <w:proofErr w:type="spellEnd"/>
            <w:r w:rsidRPr="00F94F10">
              <w:rPr>
                <w:sz w:val="20"/>
                <w:szCs w:val="20"/>
              </w:rPr>
              <w:t xml:space="preserve">, преобразовывать, </w:t>
            </w:r>
            <w:proofErr w:type="spellStart"/>
            <w:r w:rsidRPr="00F94F10">
              <w:rPr>
                <w:sz w:val="20"/>
                <w:szCs w:val="20"/>
              </w:rPr>
              <w:t>сохра-нять</w:t>
            </w:r>
            <w:proofErr w:type="spellEnd"/>
            <w:r w:rsidRPr="00F94F10">
              <w:rPr>
                <w:sz w:val="20"/>
                <w:szCs w:val="20"/>
              </w:rPr>
              <w:t xml:space="preserve"> и передавать ее;</w:t>
            </w:r>
          </w:p>
          <w:p w:rsidR="00A70092" w:rsidRPr="00F94F10" w:rsidRDefault="00A70092" w:rsidP="00A70092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 xml:space="preserve">- критически переосмысливать накопленную информацию, </w:t>
            </w:r>
            <w:proofErr w:type="spellStart"/>
            <w:proofErr w:type="gramStart"/>
            <w:r w:rsidRPr="00F94F10">
              <w:rPr>
                <w:sz w:val="20"/>
                <w:szCs w:val="20"/>
              </w:rPr>
              <w:t>выра-батывать</w:t>
            </w:r>
            <w:proofErr w:type="spellEnd"/>
            <w:proofErr w:type="gramEnd"/>
            <w:r w:rsidRPr="00F94F10">
              <w:rPr>
                <w:sz w:val="20"/>
                <w:szCs w:val="20"/>
              </w:rPr>
              <w:t xml:space="preserve"> собственное мнение, </w:t>
            </w:r>
            <w:r>
              <w:rPr>
                <w:sz w:val="20"/>
                <w:szCs w:val="20"/>
              </w:rPr>
              <w:t>преобразовывать информацию в знание, применять информацию в ре</w:t>
            </w:r>
            <w:r w:rsidRPr="00F94F10">
              <w:rPr>
                <w:sz w:val="20"/>
                <w:szCs w:val="20"/>
              </w:rPr>
              <w:t>шении вопросов, с использованием различных приемов переработки текста.</w:t>
            </w:r>
          </w:p>
          <w:p w:rsidR="00A70092" w:rsidRPr="00F94F10" w:rsidRDefault="00A70092" w:rsidP="00A70092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>Владеть:</w:t>
            </w:r>
          </w:p>
          <w:p w:rsidR="00A70092" w:rsidRPr="00F94F10" w:rsidRDefault="00A70092" w:rsidP="00A70092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 xml:space="preserve">- методами оценки риска и </w:t>
            </w:r>
            <w:proofErr w:type="gramStart"/>
            <w:r w:rsidRPr="00F94F10">
              <w:rPr>
                <w:sz w:val="20"/>
                <w:szCs w:val="20"/>
              </w:rPr>
              <w:t>управ-</w:t>
            </w:r>
            <w:proofErr w:type="spellStart"/>
            <w:r w:rsidRPr="00F94F10">
              <w:rPr>
                <w:sz w:val="20"/>
                <w:szCs w:val="20"/>
              </w:rPr>
              <w:t>ления</w:t>
            </w:r>
            <w:proofErr w:type="spellEnd"/>
            <w:proofErr w:type="gramEnd"/>
            <w:r w:rsidRPr="00F94F10">
              <w:rPr>
                <w:sz w:val="20"/>
                <w:szCs w:val="20"/>
              </w:rPr>
              <w:t xml:space="preserve"> качеством исполнения тех-</w:t>
            </w:r>
            <w:proofErr w:type="spellStart"/>
            <w:r w:rsidRPr="00F94F10">
              <w:rPr>
                <w:sz w:val="20"/>
                <w:szCs w:val="20"/>
              </w:rPr>
              <w:t>нологических</w:t>
            </w:r>
            <w:proofErr w:type="spellEnd"/>
            <w:r w:rsidRPr="00F94F10">
              <w:rPr>
                <w:sz w:val="20"/>
                <w:szCs w:val="20"/>
              </w:rPr>
              <w:t xml:space="preserve"> операций;</w:t>
            </w:r>
          </w:p>
          <w:p w:rsidR="00A70092" w:rsidRPr="006B5AA0" w:rsidRDefault="00A70092" w:rsidP="00A70092">
            <w:pPr>
              <w:jc w:val="both"/>
              <w:rPr>
                <w:b/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 xml:space="preserve">- методами сбора, обработки и </w:t>
            </w:r>
            <w:proofErr w:type="gramStart"/>
            <w:r w:rsidRPr="00F94F10">
              <w:rPr>
                <w:sz w:val="20"/>
                <w:szCs w:val="20"/>
              </w:rPr>
              <w:t>ин-</w:t>
            </w:r>
            <w:proofErr w:type="spellStart"/>
            <w:r w:rsidRPr="00F94F10">
              <w:rPr>
                <w:sz w:val="20"/>
                <w:szCs w:val="20"/>
              </w:rPr>
              <w:t>терпретации</w:t>
            </w:r>
            <w:proofErr w:type="spellEnd"/>
            <w:proofErr w:type="gramEnd"/>
            <w:r w:rsidRPr="00F94F10">
              <w:rPr>
                <w:sz w:val="20"/>
                <w:szCs w:val="20"/>
              </w:rPr>
              <w:t xml:space="preserve"> полученной </w:t>
            </w:r>
            <w:proofErr w:type="spellStart"/>
            <w:r w:rsidRPr="00F94F10">
              <w:rPr>
                <w:sz w:val="20"/>
                <w:szCs w:val="20"/>
              </w:rPr>
              <w:t>инфор-мации</w:t>
            </w:r>
            <w:proofErr w:type="spellEnd"/>
            <w:r w:rsidRPr="00F94F10">
              <w:rPr>
                <w:sz w:val="20"/>
                <w:szCs w:val="20"/>
              </w:rPr>
              <w:t xml:space="preserve">, используя современные </w:t>
            </w:r>
            <w:r w:rsidRPr="00F94F10">
              <w:rPr>
                <w:sz w:val="20"/>
                <w:szCs w:val="20"/>
              </w:rPr>
              <w:lastRenderedPageBreak/>
              <w:t>информационные технологии и прикладные аппаратно-программные средства, методами защиты, хранения и подачи ин-формации.</w:t>
            </w:r>
          </w:p>
        </w:tc>
      </w:tr>
      <w:tr w:rsidR="00A70092" w:rsidRPr="006B5AA0" w:rsidTr="00A70092">
        <w:trPr>
          <w:jc w:val="center"/>
        </w:trPr>
        <w:tc>
          <w:tcPr>
            <w:tcW w:w="1475" w:type="pct"/>
          </w:tcPr>
          <w:p w:rsidR="00A70092" w:rsidRDefault="00A70092" w:rsidP="00A70092">
            <w:pPr>
              <w:jc w:val="center"/>
              <w:rPr>
                <w:sz w:val="20"/>
                <w:szCs w:val="20"/>
              </w:rPr>
            </w:pPr>
            <w:r w:rsidRPr="00864F5F">
              <w:rPr>
                <w:sz w:val="20"/>
                <w:szCs w:val="20"/>
              </w:rPr>
              <w:lastRenderedPageBreak/>
              <w:t xml:space="preserve">Принятие </w:t>
            </w:r>
          </w:p>
          <w:p w:rsidR="00A70092" w:rsidRPr="00C320F3" w:rsidRDefault="00A70092" w:rsidP="00A70092">
            <w:pPr>
              <w:jc w:val="center"/>
              <w:rPr>
                <w:sz w:val="20"/>
                <w:szCs w:val="20"/>
              </w:rPr>
            </w:pPr>
            <w:r w:rsidRPr="00864F5F">
              <w:rPr>
                <w:sz w:val="20"/>
                <w:szCs w:val="20"/>
              </w:rPr>
              <w:t>решений</w:t>
            </w:r>
          </w:p>
        </w:tc>
        <w:tc>
          <w:tcPr>
            <w:tcW w:w="1866" w:type="pct"/>
            <w:vAlign w:val="center"/>
          </w:tcPr>
          <w:p w:rsidR="00A70092" w:rsidRPr="00C320F3" w:rsidRDefault="00A70092" w:rsidP="00A70092">
            <w:pPr>
              <w:jc w:val="both"/>
              <w:rPr>
                <w:sz w:val="20"/>
                <w:szCs w:val="20"/>
              </w:rPr>
            </w:pPr>
            <w:r w:rsidRPr="00C320F3">
              <w:rPr>
                <w:sz w:val="20"/>
                <w:szCs w:val="20"/>
              </w:rPr>
              <w:t>ОПК-</w:t>
            </w:r>
            <w:r>
              <w:rPr>
                <w:sz w:val="20"/>
                <w:szCs w:val="20"/>
              </w:rPr>
              <w:t>6</w:t>
            </w:r>
            <w:r w:rsidRPr="00C320F3">
              <w:rPr>
                <w:sz w:val="20"/>
                <w:szCs w:val="20"/>
              </w:rPr>
              <w:t xml:space="preserve"> </w:t>
            </w:r>
            <w:r w:rsidRPr="003C62CE">
              <w:rPr>
                <w:color w:val="000000"/>
                <w:sz w:val="20"/>
                <w:szCs w:val="20"/>
              </w:rPr>
              <w:t xml:space="preserve">Способен принимать обоснованные технические решения в профессиональной деятельности, выбирать эффективные и </w:t>
            </w:r>
            <w:proofErr w:type="gramStart"/>
            <w:r w:rsidRPr="003C62CE">
              <w:rPr>
                <w:color w:val="000000"/>
                <w:sz w:val="20"/>
                <w:szCs w:val="20"/>
              </w:rPr>
              <w:t>безопасные технические средства</w:t>
            </w:r>
            <w:proofErr w:type="gramEnd"/>
            <w:r w:rsidRPr="003C62CE">
              <w:rPr>
                <w:color w:val="000000"/>
                <w:sz w:val="20"/>
                <w:szCs w:val="20"/>
              </w:rPr>
              <w:t xml:space="preserve"> и технологии</w:t>
            </w:r>
          </w:p>
        </w:tc>
        <w:tc>
          <w:tcPr>
            <w:tcW w:w="1659" w:type="pct"/>
          </w:tcPr>
          <w:p w:rsidR="00A70092" w:rsidRPr="00C85AA9" w:rsidRDefault="00A70092" w:rsidP="00A70092">
            <w:pPr>
              <w:tabs>
                <w:tab w:val="right" w:leader="underscore" w:pos="8505"/>
              </w:tabs>
              <w:jc w:val="both"/>
              <w:rPr>
                <w:bCs/>
                <w:i/>
                <w:sz w:val="20"/>
                <w:szCs w:val="20"/>
              </w:rPr>
            </w:pPr>
            <w:r w:rsidRPr="00CF6CC5">
              <w:rPr>
                <w:bCs/>
                <w:i/>
                <w:sz w:val="20"/>
                <w:szCs w:val="20"/>
              </w:rPr>
              <w:t>Знать:</w:t>
            </w:r>
            <w:r w:rsidRPr="00CF6CC5">
              <w:rPr>
                <w:bCs/>
                <w:sz w:val="20"/>
                <w:szCs w:val="20"/>
              </w:rPr>
              <w:t xml:space="preserve"> </w:t>
            </w:r>
            <w:r w:rsidRPr="00C85AA9">
              <w:rPr>
                <w:sz w:val="20"/>
                <w:szCs w:val="20"/>
              </w:rPr>
              <w:t>принципы информационно-коммуникационных технологий и основные требования информационной безопасности</w:t>
            </w:r>
            <w:r w:rsidRPr="00C85AA9">
              <w:rPr>
                <w:bCs/>
                <w:i/>
                <w:sz w:val="20"/>
                <w:szCs w:val="20"/>
              </w:rPr>
              <w:t xml:space="preserve"> </w:t>
            </w:r>
          </w:p>
          <w:p w:rsidR="00A70092" w:rsidRPr="00C85AA9" w:rsidRDefault="00A70092" w:rsidP="00A70092">
            <w:pPr>
              <w:jc w:val="both"/>
              <w:rPr>
                <w:sz w:val="20"/>
                <w:szCs w:val="20"/>
              </w:rPr>
            </w:pPr>
            <w:r w:rsidRPr="00C85AA9">
              <w:rPr>
                <w:bCs/>
                <w:i/>
                <w:sz w:val="20"/>
                <w:szCs w:val="20"/>
              </w:rPr>
              <w:t xml:space="preserve">Уметь: </w:t>
            </w:r>
            <w:r w:rsidRPr="00C85AA9">
              <w:rPr>
                <w:sz w:val="20"/>
                <w:szCs w:val="20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современных технологий и требований информационной безопасности.</w:t>
            </w:r>
          </w:p>
          <w:p w:rsidR="00A70092" w:rsidRDefault="00A70092" w:rsidP="00A70092">
            <w:pPr>
              <w:jc w:val="both"/>
            </w:pPr>
            <w:r w:rsidRPr="00C85AA9">
              <w:rPr>
                <w:bCs/>
                <w:i/>
                <w:sz w:val="20"/>
                <w:szCs w:val="20"/>
              </w:rPr>
              <w:t>Владеть:</w:t>
            </w:r>
            <w:r w:rsidRPr="00C85AA9">
              <w:rPr>
                <w:bCs/>
                <w:sz w:val="20"/>
                <w:szCs w:val="20"/>
              </w:rPr>
              <w:t xml:space="preserve"> </w:t>
            </w:r>
            <w:r w:rsidRPr="00C85AA9">
              <w:rPr>
                <w:sz w:val="20"/>
                <w:szCs w:val="20"/>
              </w:rPr>
              <w:t>навыками решения стандартных задач профессиональной деятельности на основе современных информационных технологий и с учетом требований информа</w:t>
            </w:r>
            <w:r>
              <w:rPr>
                <w:sz w:val="20"/>
                <w:szCs w:val="20"/>
              </w:rPr>
              <w:t xml:space="preserve">ционной </w:t>
            </w:r>
            <w:r w:rsidRPr="00C85AA9">
              <w:rPr>
                <w:sz w:val="20"/>
                <w:szCs w:val="20"/>
              </w:rPr>
              <w:t>безопасности</w:t>
            </w:r>
            <w:r>
              <w:t>.</w:t>
            </w:r>
          </w:p>
          <w:p w:rsidR="00A70092" w:rsidRPr="00C320F3" w:rsidRDefault="00A70092" w:rsidP="00A70092">
            <w:pPr>
              <w:rPr>
                <w:sz w:val="20"/>
                <w:szCs w:val="20"/>
              </w:rPr>
            </w:pPr>
            <w:r w:rsidRPr="00E34A77">
              <w:rPr>
                <w:i/>
                <w:sz w:val="20"/>
                <w:szCs w:val="20"/>
              </w:rPr>
              <w:t>Быть способным:</w:t>
            </w:r>
            <w:r w:rsidRPr="00FA0191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</w:rPr>
              <w:t>Принимать</w:t>
            </w:r>
            <w:r w:rsidRPr="007641BF">
              <w:rPr>
                <w:sz w:val="20"/>
                <w:szCs w:val="20"/>
              </w:rPr>
              <w:t xml:space="preserve"> решени</w:t>
            </w:r>
            <w:r>
              <w:rPr>
                <w:sz w:val="20"/>
                <w:szCs w:val="20"/>
              </w:rPr>
              <w:t xml:space="preserve">я </w:t>
            </w:r>
            <w:r w:rsidRPr="00C85AA9">
              <w:rPr>
                <w:sz w:val="20"/>
                <w:szCs w:val="20"/>
              </w:rPr>
              <w:t>на основе современных информационных технологий и с учетом требований информа</w:t>
            </w:r>
            <w:r>
              <w:rPr>
                <w:sz w:val="20"/>
                <w:szCs w:val="20"/>
              </w:rPr>
              <w:t xml:space="preserve">ционной </w:t>
            </w:r>
            <w:r w:rsidRPr="00C85AA9">
              <w:rPr>
                <w:sz w:val="20"/>
                <w:szCs w:val="20"/>
              </w:rPr>
              <w:t>безопасности</w:t>
            </w:r>
            <w:r>
              <w:t>.</w:t>
            </w:r>
          </w:p>
        </w:tc>
      </w:tr>
      <w:tr w:rsidR="00A70092" w:rsidRPr="006B5AA0" w:rsidTr="00A70092">
        <w:trPr>
          <w:jc w:val="center"/>
        </w:trPr>
        <w:tc>
          <w:tcPr>
            <w:tcW w:w="5000" w:type="pct"/>
            <w:gridSpan w:val="3"/>
          </w:tcPr>
          <w:p w:rsidR="00A70092" w:rsidRPr="00CF6CC5" w:rsidRDefault="00A70092" w:rsidP="00A70092">
            <w:pPr>
              <w:tabs>
                <w:tab w:val="right" w:leader="underscore" w:pos="8505"/>
              </w:tabs>
              <w:jc w:val="center"/>
              <w:rPr>
                <w:bCs/>
                <w:i/>
                <w:sz w:val="20"/>
                <w:szCs w:val="20"/>
              </w:rPr>
            </w:pPr>
            <w:r w:rsidRPr="007C75AE">
              <w:rPr>
                <w:b/>
                <w:sz w:val="20"/>
                <w:szCs w:val="20"/>
              </w:rPr>
              <w:t>Профессиональные компетенции (ПК)</w:t>
            </w:r>
          </w:p>
        </w:tc>
      </w:tr>
      <w:tr w:rsidR="00A70092" w:rsidRPr="006B5AA0" w:rsidTr="00A70092">
        <w:trPr>
          <w:jc w:val="center"/>
        </w:trPr>
        <w:tc>
          <w:tcPr>
            <w:tcW w:w="1475" w:type="pct"/>
          </w:tcPr>
          <w:p w:rsidR="00A70092" w:rsidRPr="008460CC" w:rsidRDefault="00A70092" w:rsidP="00A70092">
            <w:pPr>
              <w:jc w:val="center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Техника и технология</w:t>
            </w:r>
          </w:p>
        </w:tc>
        <w:tc>
          <w:tcPr>
            <w:tcW w:w="1866" w:type="pct"/>
          </w:tcPr>
          <w:p w:rsidR="00A70092" w:rsidRPr="005D6F9A" w:rsidRDefault="00A70092" w:rsidP="00A70092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ПК-2</w:t>
            </w:r>
            <w:r w:rsidRPr="00944D16">
              <w:rPr>
                <w:bCs/>
                <w:sz w:val="20"/>
                <w:szCs w:val="20"/>
              </w:rPr>
              <w:t xml:space="preserve"> - </w:t>
            </w:r>
            <w:r w:rsidRPr="005D6F9A">
              <w:rPr>
                <w:bCs/>
                <w:sz w:val="20"/>
                <w:szCs w:val="20"/>
              </w:rPr>
              <w:t>Способен проводить работы по диагностике, техническому обслуживанию, ремонту и эксплуатации технологического оборудования в соответствии с выбранной сферой профессиональной деятельности</w:t>
            </w:r>
          </w:p>
          <w:p w:rsidR="00A70092" w:rsidRPr="008460CC" w:rsidRDefault="00A70092" w:rsidP="00A70092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659" w:type="pct"/>
          </w:tcPr>
          <w:p w:rsidR="00A70092" w:rsidRPr="005D6F9A" w:rsidRDefault="00A70092" w:rsidP="00A70092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Знать:</w:t>
            </w:r>
          </w:p>
          <w:p w:rsidR="00A70092" w:rsidRPr="005D6F9A" w:rsidRDefault="00A70092" w:rsidP="00A7009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назначение, правила эксплуатации и ремонта нефтегазового обо</w:t>
            </w:r>
            <w:r w:rsidRPr="005D6F9A">
              <w:rPr>
                <w:sz w:val="20"/>
                <w:szCs w:val="20"/>
              </w:rPr>
              <w:t>рудования;</w:t>
            </w:r>
          </w:p>
          <w:p w:rsidR="00A70092" w:rsidRPr="005D6F9A" w:rsidRDefault="00A70092" w:rsidP="00A70092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 xml:space="preserve">- принципы организации и </w:t>
            </w:r>
            <w:proofErr w:type="gramStart"/>
            <w:r w:rsidRPr="005D6F9A">
              <w:rPr>
                <w:sz w:val="20"/>
                <w:szCs w:val="20"/>
              </w:rPr>
              <w:t>техно-логии</w:t>
            </w:r>
            <w:proofErr w:type="gramEnd"/>
            <w:r w:rsidRPr="005D6F9A">
              <w:rPr>
                <w:sz w:val="20"/>
                <w:szCs w:val="20"/>
              </w:rPr>
              <w:t xml:space="preserve"> ремонтных работ, методы монтажа, регулировки и наладки оборудования.</w:t>
            </w:r>
          </w:p>
          <w:p w:rsidR="00A70092" w:rsidRPr="005D6F9A" w:rsidRDefault="00A70092" w:rsidP="00A70092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Уметь:</w:t>
            </w:r>
          </w:p>
          <w:p w:rsidR="00A70092" w:rsidRPr="005D6F9A" w:rsidRDefault="00A70092" w:rsidP="00A70092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- анализировать параметры работы технологического оборудования;</w:t>
            </w:r>
          </w:p>
          <w:p w:rsidR="00A70092" w:rsidRPr="005D6F9A" w:rsidRDefault="00A70092" w:rsidP="00A70092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- разрабатывать и планировать внедрение нового оборудования.</w:t>
            </w:r>
          </w:p>
          <w:p w:rsidR="00A70092" w:rsidRPr="005D6F9A" w:rsidRDefault="00A70092" w:rsidP="00A70092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Владеть:</w:t>
            </w:r>
          </w:p>
          <w:p w:rsidR="00A70092" w:rsidRPr="004100AE" w:rsidRDefault="00A70092" w:rsidP="00A70092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 xml:space="preserve">- методами диагностики и </w:t>
            </w:r>
            <w:proofErr w:type="spellStart"/>
            <w:proofErr w:type="gramStart"/>
            <w:r w:rsidRPr="005D6F9A">
              <w:rPr>
                <w:sz w:val="20"/>
                <w:szCs w:val="20"/>
              </w:rPr>
              <w:t>техниче</w:t>
            </w:r>
            <w:r>
              <w:rPr>
                <w:sz w:val="20"/>
                <w:szCs w:val="20"/>
              </w:rPr>
              <w:t>-ского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обслуживания технологиче</w:t>
            </w:r>
            <w:r w:rsidRPr="005D6F9A">
              <w:rPr>
                <w:sz w:val="20"/>
                <w:szCs w:val="20"/>
              </w:rPr>
              <w:t xml:space="preserve">ского оборудования (наружный и внутренний осмотр) в </w:t>
            </w:r>
            <w:proofErr w:type="spellStart"/>
            <w:r w:rsidRPr="005D6F9A">
              <w:rPr>
                <w:sz w:val="20"/>
                <w:szCs w:val="20"/>
              </w:rPr>
              <w:t>соответ</w:t>
            </w:r>
            <w:r>
              <w:rPr>
                <w:sz w:val="20"/>
                <w:szCs w:val="20"/>
              </w:rPr>
              <w:t>-ствии</w:t>
            </w:r>
            <w:proofErr w:type="spellEnd"/>
            <w:r>
              <w:rPr>
                <w:sz w:val="20"/>
                <w:szCs w:val="20"/>
              </w:rPr>
              <w:t xml:space="preserve"> с требованиями промышлен</w:t>
            </w:r>
            <w:r w:rsidRPr="005D6F9A">
              <w:rPr>
                <w:sz w:val="20"/>
                <w:szCs w:val="20"/>
              </w:rPr>
              <w:t>ной безопасности и охраны труда.</w:t>
            </w:r>
          </w:p>
        </w:tc>
      </w:tr>
      <w:tr w:rsidR="00A70092" w:rsidRPr="006B5AA0" w:rsidTr="00A70092">
        <w:trPr>
          <w:trHeight w:val="610"/>
          <w:jc w:val="center"/>
        </w:trPr>
        <w:tc>
          <w:tcPr>
            <w:tcW w:w="1475" w:type="pct"/>
          </w:tcPr>
          <w:p w:rsidR="00A70092" w:rsidRPr="00A70092" w:rsidRDefault="00A70092" w:rsidP="00A70092">
            <w:pPr>
              <w:jc w:val="center"/>
              <w:rPr>
                <w:sz w:val="20"/>
                <w:szCs w:val="20"/>
              </w:rPr>
            </w:pPr>
            <w:r w:rsidRPr="00A70092">
              <w:rPr>
                <w:sz w:val="20"/>
                <w:szCs w:val="20"/>
              </w:rPr>
              <w:t>Профессиональная</w:t>
            </w:r>
          </w:p>
        </w:tc>
        <w:tc>
          <w:tcPr>
            <w:tcW w:w="1866" w:type="pct"/>
            <w:vAlign w:val="center"/>
          </w:tcPr>
          <w:p w:rsidR="00A70092" w:rsidRPr="00A70092" w:rsidRDefault="00A70092" w:rsidP="00A70092">
            <w:pPr>
              <w:jc w:val="both"/>
              <w:rPr>
                <w:bCs/>
                <w:sz w:val="20"/>
                <w:szCs w:val="20"/>
              </w:rPr>
            </w:pPr>
            <w:r w:rsidRPr="00A70092">
              <w:rPr>
                <w:bCs/>
                <w:sz w:val="20"/>
                <w:szCs w:val="20"/>
              </w:rPr>
              <w:t>ПК-5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A70092">
              <w:rPr>
                <w:bCs/>
                <w:sz w:val="20"/>
                <w:szCs w:val="20"/>
              </w:rPr>
              <w:t>Способность оформлять технологическую, техническую, промысловую документацию по обслуживанию и эксплуатации объектов нефтегазовой отрасли в соответствии с выбранной сферой профессиональной деятельности</w:t>
            </w:r>
          </w:p>
        </w:tc>
        <w:tc>
          <w:tcPr>
            <w:tcW w:w="1659" w:type="pct"/>
          </w:tcPr>
          <w:p w:rsidR="00A70092" w:rsidRPr="00A70092" w:rsidRDefault="00A70092" w:rsidP="00A70092">
            <w:pPr>
              <w:jc w:val="both"/>
              <w:rPr>
                <w:sz w:val="20"/>
                <w:szCs w:val="20"/>
              </w:rPr>
            </w:pPr>
            <w:r w:rsidRPr="00A70092">
              <w:rPr>
                <w:b/>
                <w:i/>
                <w:sz w:val="20"/>
                <w:szCs w:val="20"/>
              </w:rPr>
              <w:t>знать:</w:t>
            </w:r>
            <w:r w:rsidRPr="00A70092">
              <w:rPr>
                <w:sz w:val="20"/>
                <w:szCs w:val="20"/>
              </w:rPr>
              <w:t xml:space="preserve"> правила оформления </w:t>
            </w:r>
            <w:r w:rsidRPr="00A70092">
              <w:rPr>
                <w:bCs/>
                <w:sz w:val="20"/>
                <w:szCs w:val="20"/>
              </w:rPr>
              <w:t>технологической, технической, промысловой документации по обслуживанию и эксплуатации технологического оборудования нефтегазоперерабатывающих производств</w:t>
            </w:r>
            <w:r w:rsidRPr="00A70092">
              <w:rPr>
                <w:sz w:val="20"/>
                <w:szCs w:val="20"/>
              </w:rPr>
              <w:t>;</w:t>
            </w:r>
          </w:p>
          <w:p w:rsidR="00A70092" w:rsidRPr="00A70092" w:rsidRDefault="00A70092" w:rsidP="00A70092">
            <w:pPr>
              <w:jc w:val="both"/>
              <w:rPr>
                <w:sz w:val="20"/>
                <w:szCs w:val="20"/>
              </w:rPr>
            </w:pPr>
            <w:r w:rsidRPr="00A70092">
              <w:rPr>
                <w:b/>
                <w:i/>
                <w:sz w:val="20"/>
                <w:szCs w:val="20"/>
              </w:rPr>
              <w:t>уметь:</w:t>
            </w:r>
            <w:r w:rsidRPr="00A70092">
              <w:rPr>
                <w:sz w:val="20"/>
                <w:szCs w:val="20"/>
              </w:rPr>
              <w:t xml:space="preserve"> грамотно </w:t>
            </w:r>
            <w:r w:rsidRPr="00A70092">
              <w:rPr>
                <w:bCs/>
                <w:sz w:val="20"/>
                <w:szCs w:val="20"/>
              </w:rPr>
              <w:t>оформлять технологическую, техническую, промысловую документацию</w:t>
            </w:r>
            <w:r w:rsidRPr="00A70092">
              <w:rPr>
                <w:sz w:val="20"/>
                <w:szCs w:val="20"/>
              </w:rPr>
              <w:t>;</w:t>
            </w:r>
          </w:p>
          <w:p w:rsidR="00A70092" w:rsidRPr="00A70092" w:rsidRDefault="00A70092" w:rsidP="00A70092">
            <w:pPr>
              <w:jc w:val="both"/>
              <w:rPr>
                <w:b/>
                <w:i/>
                <w:sz w:val="20"/>
                <w:szCs w:val="20"/>
              </w:rPr>
            </w:pPr>
            <w:r w:rsidRPr="00A70092">
              <w:rPr>
                <w:b/>
                <w:i/>
                <w:sz w:val="20"/>
                <w:szCs w:val="20"/>
              </w:rPr>
              <w:t>владеть:</w:t>
            </w:r>
            <w:r w:rsidRPr="00A70092">
              <w:rPr>
                <w:sz w:val="20"/>
                <w:szCs w:val="20"/>
              </w:rPr>
              <w:t xml:space="preserve"> нормативно-</w:t>
            </w:r>
            <w:r w:rsidRPr="00A70092">
              <w:rPr>
                <w:sz w:val="20"/>
                <w:szCs w:val="20"/>
              </w:rPr>
              <w:lastRenderedPageBreak/>
              <w:t xml:space="preserve">технической документацией в области </w:t>
            </w:r>
            <w:r w:rsidRPr="00A70092">
              <w:rPr>
                <w:bCs/>
                <w:sz w:val="20"/>
                <w:szCs w:val="20"/>
              </w:rPr>
              <w:t>проектирования технических объектов, систем и технологических процессов</w:t>
            </w:r>
          </w:p>
        </w:tc>
      </w:tr>
      <w:tr w:rsidR="00A70092" w:rsidRPr="00A70092" w:rsidTr="00A70092">
        <w:trPr>
          <w:jc w:val="center"/>
        </w:trPr>
        <w:tc>
          <w:tcPr>
            <w:tcW w:w="1475" w:type="pct"/>
          </w:tcPr>
          <w:p w:rsidR="00A70092" w:rsidRPr="00A70092" w:rsidRDefault="00A70092" w:rsidP="00A700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Профессиональные</w:t>
            </w:r>
          </w:p>
        </w:tc>
        <w:tc>
          <w:tcPr>
            <w:tcW w:w="1866" w:type="pct"/>
          </w:tcPr>
          <w:p w:rsidR="00A70092" w:rsidRPr="00A70092" w:rsidRDefault="00A70092" w:rsidP="00A7009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ПК- 8 </w:t>
            </w:r>
            <w:r w:rsidRPr="00A70092">
              <w:rPr>
                <w:sz w:val="20"/>
                <w:szCs w:val="20"/>
              </w:rPr>
              <w:t>Способность осуществлять организацию рабочих мест в соответствии с выбранной сферой профессиональной деятельности.</w:t>
            </w:r>
          </w:p>
        </w:tc>
        <w:tc>
          <w:tcPr>
            <w:tcW w:w="1659" w:type="pct"/>
          </w:tcPr>
          <w:p w:rsidR="00A70092" w:rsidRPr="00A70092" w:rsidRDefault="00A70092" w:rsidP="00A70092">
            <w:pPr>
              <w:jc w:val="both"/>
              <w:rPr>
                <w:sz w:val="20"/>
                <w:szCs w:val="20"/>
              </w:rPr>
            </w:pPr>
            <w:r w:rsidRPr="00A70092">
              <w:rPr>
                <w:i/>
                <w:sz w:val="20"/>
                <w:szCs w:val="20"/>
              </w:rPr>
              <w:t>Знать</w:t>
            </w:r>
            <w:r w:rsidRPr="00A70092">
              <w:rPr>
                <w:sz w:val="20"/>
                <w:szCs w:val="20"/>
              </w:rPr>
              <w:t xml:space="preserve"> основы обработки металлов.</w:t>
            </w:r>
          </w:p>
          <w:p w:rsidR="00A70092" w:rsidRPr="00A70092" w:rsidRDefault="00A70092" w:rsidP="00A70092">
            <w:pPr>
              <w:jc w:val="both"/>
              <w:rPr>
                <w:sz w:val="20"/>
                <w:szCs w:val="20"/>
              </w:rPr>
            </w:pPr>
            <w:r w:rsidRPr="00A70092">
              <w:rPr>
                <w:i/>
                <w:sz w:val="20"/>
                <w:szCs w:val="20"/>
              </w:rPr>
              <w:t>Уметь</w:t>
            </w:r>
            <w:r w:rsidRPr="00A70092">
              <w:rPr>
                <w:sz w:val="20"/>
                <w:szCs w:val="20"/>
              </w:rPr>
              <w:t xml:space="preserve"> выбирать рациональный способ и режимы обработки деталей, оборудование, инструменты.</w:t>
            </w:r>
          </w:p>
          <w:p w:rsidR="00A70092" w:rsidRPr="00A70092" w:rsidRDefault="00A70092" w:rsidP="00A70092">
            <w:pPr>
              <w:jc w:val="both"/>
              <w:rPr>
                <w:sz w:val="20"/>
                <w:szCs w:val="20"/>
              </w:rPr>
            </w:pPr>
            <w:r w:rsidRPr="00A70092">
              <w:rPr>
                <w:i/>
                <w:sz w:val="20"/>
                <w:szCs w:val="20"/>
              </w:rPr>
              <w:t>Владеть</w:t>
            </w:r>
            <w:r w:rsidRPr="00A70092">
              <w:rPr>
                <w:sz w:val="20"/>
                <w:szCs w:val="20"/>
              </w:rPr>
              <w:t xml:space="preserve"> навыками применения способов обработки при ремонте и восстановлении технологического оборудования.</w:t>
            </w:r>
          </w:p>
        </w:tc>
      </w:tr>
    </w:tbl>
    <w:p w:rsidR="00247D6E" w:rsidRDefault="00247D6E" w:rsidP="00247D6E"/>
    <w:tbl>
      <w:tblPr>
        <w:tblW w:w="9638" w:type="dxa"/>
        <w:jc w:val="center"/>
        <w:tblLook w:val="01E0" w:firstRow="1" w:lastRow="1" w:firstColumn="1" w:lastColumn="1" w:noHBand="0" w:noVBand="0"/>
      </w:tblPr>
      <w:tblGrid>
        <w:gridCol w:w="9638"/>
      </w:tblGrid>
      <w:tr w:rsidR="00247D6E" w:rsidTr="00247D6E">
        <w:trPr>
          <w:trHeight w:val="285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691977" w:rsidRDefault="00691977" w:rsidP="00247D6E"/>
          <w:p w:rsidR="00247D6E" w:rsidRDefault="00247D6E" w:rsidP="00247D6E">
            <w:r>
              <w:t> В результате освоения дисциплины обучающийся должен:</w:t>
            </w:r>
          </w:p>
        </w:tc>
      </w:tr>
      <w:tr w:rsidR="00247D6E" w:rsidTr="008104B3">
        <w:trPr>
          <w:trHeight w:val="80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Pr="00247D6E" w:rsidRDefault="00247D6E" w:rsidP="00247D6E">
            <w:pPr>
              <w:spacing w:line="360" w:lineRule="auto"/>
              <w:rPr>
                <w:b/>
              </w:rPr>
            </w:pPr>
            <w:r w:rsidRPr="00247D6E">
              <w:rPr>
                <w:b/>
              </w:rPr>
              <w:t>знать:</w:t>
            </w:r>
          </w:p>
        </w:tc>
      </w:tr>
      <w:tr w:rsidR="00247D6E" w:rsidTr="00247D6E">
        <w:trPr>
          <w:trHeight w:val="3433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Default="00247D6E" w:rsidP="00247D6E">
            <w:pPr>
              <w:spacing w:line="360" w:lineRule="auto"/>
            </w:pPr>
            <w:r>
              <w:t>-</w:t>
            </w:r>
            <w:r w:rsidR="00FD768F">
              <w:t xml:space="preserve"> </w:t>
            </w:r>
            <w:r>
              <w:t>методические, нормативные и руководящие материалы, касающиеся изучаемой дисциплины;</w:t>
            </w:r>
            <w:r>
              <w:br/>
              <w:t>-</w:t>
            </w:r>
            <w:r w:rsidR="00FD768F">
              <w:t xml:space="preserve"> </w:t>
            </w:r>
            <w:r>
              <w:t>принципы работы, технические характеристики, конструктивные особенности используемых машин и оборудования;</w:t>
            </w:r>
            <w:r>
              <w:br/>
              <w:t>-способы монтажа бурового оборудования методы, правила и условия выполнения работ;</w:t>
            </w:r>
            <w:r>
              <w:br/>
              <w:t>-основные требования, предъявляемые к технической документации, материалам, изделиям;</w:t>
            </w:r>
            <w:r>
              <w:br/>
              <w:t xml:space="preserve">-  правила эксплуатации бурового оборудования, возможные неисправности и </w:t>
            </w:r>
            <w:proofErr w:type="spellStart"/>
            <w:r>
              <w:t>способовы</w:t>
            </w:r>
            <w:proofErr w:type="spellEnd"/>
            <w:r>
              <w:t xml:space="preserve"> их устранения;</w:t>
            </w:r>
            <w:r>
              <w:br/>
              <w:t>-</w:t>
            </w:r>
            <w:r w:rsidR="00FD768F">
              <w:t xml:space="preserve"> </w:t>
            </w:r>
            <w:r>
              <w:t>методы проведения технических расчетов и определения экономической эффективности.</w:t>
            </w:r>
          </w:p>
        </w:tc>
      </w:tr>
      <w:tr w:rsidR="00247D6E" w:rsidTr="00247D6E">
        <w:trPr>
          <w:trHeight w:val="285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Pr="00247D6E" w:rsidRDefault="00247D6E" w:rsidP="00247D6E">
            <w:pPr>
              <w:spacing w:line="360" w:lineRule="auto"/>
              <w:rPr>
                <w:b/>
              </w:rPr>
            </w:pPr>
            <w:r w:rsidRPr="00247D6E">
              <w:rPr>
                <w:b/>
              </w:rPr>
              <w:t>уметь:</w:t>
            </w:r>
          </w:p>
        </w:tc>
      </w:tr>
      <w:tr w:rsidR="00247D6E" w:rsidTr="00247D6E">
        <w:trPr>
          <w:trHeight w:val="1140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Default="00247D6E" w:rsidP="00247D6E">
            <w:pPr>
              <w:spacing w:line="360" w:lineRule="auto"/>
            </w:pPr>
            <w:r>
              <w:t>-   правильно рассуждать о технических характеристиках и конструкциях машин и оборудования для бурения скважин;</w:t>
            </w:r>
            <w:r>
              <w:br/>
              <w:t xml:space="preserve">- </w:t>
            </w:r>
            <w:r w:rsidR="00FD768F">
              <w:t xml:space="preserve"> </w:t>
            </w:r>
            <w:proofErr w:type="spellStart"/>
            <w:r>
              <w:t>примененять</w:t>
            </w:r>
            <w:proofErr w:type="spellEnd"/>
            <w:r>
              <w:t xml:space="preserve"> теории при выборе бурового оборудования и расчете технологических па</w:t>
            </w:r>
            <w:r w:rsidR="008F0638">
              <w:t>раметров бурения скважин</w:t>
            </w:r>
            <w:r>
              <w:t>;</w:t>
            </w:r>
          </w:p>
        </w:tc>
      </w:tr>
      <w:tr w:rsidR="00247D6E" w:rsidTr="00247D6E">
        <w:trPr>
          <w:trHeight w:val="285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Pr="00247D6E" w:rsidRDefault="00247D6E" w:rsidP="00247D6E">
            <w:pPr>
              <w:spacing w:line="360" w:lineRule="auto"/>
              <w:rPr>
                <w:b/>
              </w:rPr>
            </w:pPr>
            <w:r w:rsidRPr="00247D6E">
              <w:rPr>
                <w:b/>
              </w:rPr>
              <w:t>владеть:</w:t>
            </w:r>
          </w:p>
        </w:tc>
      </w:tr>
      <w:tr w:rsidR="00247D6E" w:rsidTr="00247D6E">
        <w:trPr>
          <w:trHeight w:val="285"/>
          <w:jc w:val="center"/>
        </w:trPr>
        <w:tc>
          <w:tcPr>
            <w:tcW w:w="9638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247D6E" w:rsidRDefault="00247D6E" w:rsidP="00247D6E">
            <w:pPr>
              <w:spacing w:line="360" w:lineRule="auto"/>
            </w:pPr>
            <w:r>
              <w:t>- методами работы с компьютерными технологиями;</w:t>
            </w:r>
          </w:p>
        </w:tc>
      </w:tr>
    </w:tbl>
    <w:p w:rsidR="00247D6E" w:rsidRDefault="00247D6E" w:rsidP="00247D6E">
      <w:pPr>
        <w:spacing w:line="264" w:lineRule="auto"/>
        <w:ind w:firstLine="709"/>
      </w:pPr>
    </w:p>
    <w:p w:rsidR="00247D6E" w:rsidRPr="00247D6E" w:rsidRDefault="00247D6E" w:rsidP="00247D6E">
      <w:pPr>
        <w:pageBreakBefore/>
        <w:rPr>
          <w:b/>
        </w:rPr>
      </w:pPr>
      <w:r w:rsidRPr="00247D6E">
        <w:rPr>
          <w:b/>
        </w:rPr>
        <w:lastRenderedPageBreak/>
        <w:t xml:space="preserve">2. </w:t>
      </w:r>
      <w:r w:rsidRPr="00247D6E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247D6E" w:rsidRPr="00247D6E" w:rsidRDefault="00247D6E" w:rsidP="00247D6E">
      <w:pPr>
        <w:rPr>
          <w:b/>
        </w:rPr>
      </w:pPr>
    </w:p>
    <w:p w:rsidR="00247D6E" w:rsidRPr="00247D6E" w:rsidRDefault="00247D6E" w:rsidP="00247D6E">
      <w:pPr>
        <w:tabs>
          <w:tab w:val="left" w:leader="underscore" w:pos="10206"/>
        </w:tabs>
        <w:spacing w:line="307" w:lineRule="auto"/>
        <w:rPr>
          <w:b/>
        </w:rPr>
      </w:pPr>
      <w:r w:rsidRPr="00247D6E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высшая математика;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информатика;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физика (основы термодинамики и кинетики);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теплотехника (теплофизические расчеты);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гидравлика (основы гидравлических расчётов);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теория машин и механизмов; детали машин и механизмов (передачи, основы конструирования);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сопротивление материалов;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 xml:space="preserve">основы нефтегазопромыслового дела; </w:t>
      </w:r>
    </w:p>
    <w:p w:rsidR="00247D6E" w:rsidRPr="00247D6E" w:rsidRDefault="00247D6E" w:rsidP="002A5619">
      <w:pPr>
        <w:pStyle w:val="ab"/>
        <w:numPr>
          <w:ilvl w:val="0"/>
          <w:numId w:val="2"/>
        </w:numPr>
        <w:tabs>
          <w:tab w:val="left" w:leader="underscore" w:pos="10206"/>
        </w:tabs>
        <w:spacing w:line="307" w:lineRule="auto"/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>основы бурения нефтяных и газовых скважин.</w:t>
      </w:r>
    </w:p>
    <w:p w:rsidR="00247D6E" w:rsidRPr="00247D6E" w:rsidRDefault="00247D6E" w:rsidP="00247D6E">
      <w:pPr>
        <w:tabs>
          <w:tab w:val="left" w:leader="underscore" w:pos="10206"/>
        </w:tabs>
        <w:spacing w:line="307" w:lineRule="auto"/>
        <w:rPr>
          <w:b/>
        </w:rPr>
      </w:pPr>
      <w:r w:rsidRPr="00247D6E">
        <w:rPr>
          <w:b/>
        </w:rPr>
        <w:t>2.2. Перечень дисциплин, изучение которых базируется на материале данной дисциплины</w:t>
      </w:r>
    </w:p>
    <w:p w:rsidR="00247D6E" w:rsidRPr="00247D6E" w:rsidRDefault="00247D6E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>Бурение нефтяных и газовых скважин</w:t>
      </w:r>
    </w:p>
    <w:p w:rsidR="00247D6E" w:rsidRPr="00247D6E" w:rsidRDefault="00247D6E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>Крепление скважин</w:t>
      </w:r>
    </w:p>
    <w:p w:rsidR="00247D6E" w:rsidRPr="00247D6E" w:rsidRDefault="00247D6E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247D6E">
        <w:rPr>
          <w:rFonts w:ascii="Times New Roman" w:hAnsi="Times New Roman"/>
          <w:sz w:val="24"/>
          <w:szCs w:val="24"/>
        </w:rPr>
        <w:t>Проектирование в нефтегазовой промышленности</w:t>
      </w:r>
    </w:p>
    <w:p w:rsidR="00247D6E" w:rsidRPr="0065162A" w:rsidRDefault="00247D6E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65162A">
        <w:rPr>
          <w:rFonts w:ascii="Times New Roman" w:hAnsi="Times New Roman"/>
          <w:sz w:val="24"/>
          <w:szCs w:val="24"/>
        </w:rPr>
        <w:t>Особенности строительства скважин в условиях ММП</w:t>
      </w:r>
    </w:p>
    <w:p w:rsidR="005F2C39" w:rsidRPr="0065162A" w:rsidRDefault="005F2C39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65162A">
        <w:rPr>
          <w:rFonts w:ascii="Times New Roman" w:hAnsi="Times New Roman"/>
          <w:sz w:val="24"/>
          <w:szCs w:val="24"/>
        </w:rPr>
        <w:t>Производственные практики</w:t>
      </w:r>
    </w:p>
    <w:p w:rsidR="005F2C39" w:rsidRPr="0065162A" w:rsidRDefault="005F2C39" w:rsidP="002A5619">
      <w:pPr>
        <w:pStyle w:val="ab"/>
        <w:numPr>
          <w:ilvl w:val="0"/>
          <w:numId w:val="3"/>
        </w:numPr>
        <w:rPr>
          <w:rFonts w:ascii="Times New Roman" w:hAnsi="Times New Roman"/>
          <w:sz w:val="24"/>
          <w:szCs w:val="24"/>
        </w:rPr>
      </w:pPr>
      <w:r w:rsidRPr="0065162A">
        <w:rPr>
          <w:rFonts w:ascii="Times New Roman" w:hAnsi="Times New Roman"/>
          <w:sz w:val="24"/>
          <w:szCs w:val="24"/>
        </w:rPr>
        <w:t>Выпускная квалификационная работа</w:t>
      </w:r>
    </w:p>
    <w:p w:rsidR="00247D6E" w:rsidRPr="00247D6E" w:rsidRDefault="00247D6E" w:rsidP="00247D6E">
      <w:pPr>
        <w:rPr>
          <w:b/>
        </w:rPr>
      </w:pPr>
      <w:r w:rsidRPr="005F2C39">
        <w:t>3. Стр</w:t>
      </w:r>
      <w:r w:rsidRPr="00247D6E">
        <w:rPr>
          <w:b/>
        </w:rPr>
        <w:t>уктура и содержание дисциплины:</w:t>
      </w:r>
    </w:p>
    <w:p w:rsidR="00247D6E" w:rsidRPr="00247D6E" w:rsidRDefault="00247D6E" w:rsidP="00247D6E">
      <w:pPr>
        <w:rPr>
          <w:b/>
        </w:rPr>
      </w:pPr>
      <w:r w:rsidRPr="00247D6E">
        <w:rPr>
          <w:b/>
        </w:rPr>
        <w:tab/>
      </w:r>
    </w:p>
    <w:p w:rsidR="00247D6E" w:rsidRDefault="00247D6E" w:rsidP="00247D6E">
      <w:pPr>
        <w:ind w:firstLine="709"/>
      </w:pPr>
      <w:r>
        <w:t xml:space="preserve">Общая трудоемкость дисциплины составляет </w:t>
      </w:r>
      <w:r w:rsidR="00BD389D">
        <w:rPr>
          <w:b/>
        </w:rPr>
        <w:t>4</w:t>
      </w:r>
      <w:r w:rsidRPr="002F107E">
        <w:rPr>
          <w:b/>
        </w:rPr>
        <w:t xml:space="preserve"> </w:t>
      </w:r>
      <w:r>
        <w:t>зачетных единиц</w:t>
      </w:r>
      <w:r w:rsidR="00BD389D">
        <w:t xml:space="preserve">ы, </w:t>
      </w:r>
      <w:proofErr w:type="gramStart"/>
      <w:r w:rsidR="00BD389D">
        <w:t>144  часа</w:t>
      </w:r>
      <w:proofErr w:type="gramEnd"/>
      <w:r>
        <w:t>.</w:t>
      </w:r>
    </w:p>
    <w:p w:rsidR="00247D6E" w:rsidRPr="00247D6E" w:rsidRDefault="00247D6E" w:rsidP="00247D6E">
      <w:pPr>
        <w:rPr>
          <w:b/>
        </w:rPr>
      </w:pPr>
    </w:p>
    <w:p w:rsidR="00B21D37" w:rsidRPr="00247D6E" w:rsidRDefault="00B21D37" w:rsidP="00B21D37">
      <w:pPr>
        <w:rPr>
          <w:b/>
        </w:rPr>
      </w:pPr>
      <w:r w:rsidRPr="00247D6E">
        <w:rPr>
          <w:b/>
        </w:rPr>
        <w:t>3.1. Объем дисциплины и виды учебной работы</w:t>
      </w:r>
    </w:p>
    <w:tbl>
      <w:tblPr>
        <w:tblW w:w="96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3"/>
        <w:gridCol w:w="751"/>
        <w:gridCol w:w="884"/>
        <w:gridCol w:w="633"/>
        <w:gridCol w:w="579"/>
        <w:gridCol w:w="606"/>
        <w:gridCol w:w="606"/>
        <w:gridCol w:w="606"/>
        <w:gridCol w:w="799"/>
        <w:gridCol w:w="799"/>
        <w:gridCol w:w="1213"/>
        <w:gridCol w:w="523"/>
        <w:gridCol w:w="523"/>
      </w:tblGrid>
      <w:tr w:rsidR="00B21D37" w:rsidTr="00E9007E">
        <w:trPr>
          <w:trHeight w:val="630"/>
          <w:tblHeader/>
          <w:jc w:val="center"/>
        </w:trPr>
        <w:tc>
          <w:tcPr>
            <w:tcW w:w="11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</w:t>
            </w:r>
          </w:p>
        </w:tc>
        <w:tc>
          <w:tcPr>
            <w:tcW w:w="7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Всего часов</w:t>
            </w:r>
          </w:p>
        </w:tc>
        <w:tc>
          <w:tcPr>
            <w:tcW w:w="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21D37" w:rsidRDefault="00B21D37" w:rsidP="00E900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</w:tr>
      <w:tr w:rsidR="00B21D37" w:rsidTr="00A70092">
        <w:trPr>
          <w:trHeight w:val="767"/>
          <w:tblHeader/>
          <w:jc w:val="center"/>
        </w:trPr>
        <w:tc>
          <w:tcPr>
            <w:tcW w:w="11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7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1D37" w:rsidRDefault="00B21D37" w:rsidP="00E9007E">
            <w:pPr>
              <w:rPr>
                <w:sz w:val="20"/>
                <w:szCs w:val="20"/>
              </w:rPr>
            </w:pPr>
          </w:p>
        </w:tc>
      </w:tr>
      <w:tr w:rsidR="00B21D37" w:rsidTr="00E9007E">
        <w:trPr>
          <w:jc w:val="center"/>
        </w:trPr>
        <w:tc>
          <w:tcPr>
            <w:tcW w:w="967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1D37" w:rsidRDefault="00B21D37" w:rsidP="00E9007E">
            <w:pPr>
              <w:ind w:left="-107" w:right="-79" w:hanging="1"/>
              <w:contextualSpacing/>
              <w:jc w:val="center"/>
            </w:pPr>
            <w:r>
              <w:t>очная форма обучения</w:t>
            </w:r>
          </w:p>
        </w:tc>
      </w:tr>
      <w:tr w:rsidR="00B21D37" w:rsidTr="00A70092">
        <w:trPr>
          <w:jc w:val="center"/>
        </w:trPr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1D37" w:rsidRDefault="00E9007E" w:rsidP="00A70092">
            <w:pPr>
              <w:jc w:val="center"/>
            </w:pPr>
            <w:r>
              <w:t>6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1D37" w:rsidRPr="00A70092" w:rsidRDefault="00B21D37" w:rsidP="00A70092">
            <w:pPr>
              <w:jc w:val="center"/>
            </w:pPr>
            <w:r w:rsidRPr="00A70092">
              <w:t>144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54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16</w:t>
            </w:r>
          </w:p>
        </w:tc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B21D37" w:rsidP="00A70092">
            <w:pPr>
              <w:ind w:left="-107" w:right="-79" w:hanging="1"/>
              <w:contextualSpacing/>
              <w:jc w:val="center"/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34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B21D37" w:rsidP="00A70092">
            <w:pPr>
              <w:ind w:left="-107" w:right="-79" w:hanging="1"/>
              <w:contextualSpacing/>
              <w:jc w:val="center"/>
            </w:pPr>
            <w:r w:rsidRPr="00A70092"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B21D37" w:rsidP="00A70092">
            <w:pPr>
              <w:ind w:left="-107" w:right="-79" w:hanging="1"/>
              <w:contextualSpacing/>
              <w:jc w:val="center"/>
            </w:pPr>
            <w:r w:rsidRPr="00A70092">
              <w:t>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54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36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B21D37" w:rsidP="00E9007E">
            <w:pPr>
              <w:ind w:left="-107" w:right="-79" w:hanging="1"/>
              <w:contextualSpacing/>
              <w:jc w:val="center"/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B21D37" w:rsidP="00E9007E">
            <w:pPr>
              <w:ind w:left="-107" w:right="-79" w:hanging="1"/>
              <w:contextualSpacing/>
              <w:jc w:val="center"/>
            </w:pPr>
            <w:r w:rsidRPr="00A70092">
              <w:t>+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A70092" w:rsidRDefault="00B21D37" w:rsidP="00E9007E">
            <w:pPr>
              <w:ind w:left="-107" w:right="-79" w:hanging="1"/>
              <w:contextualSpacing/>
              <w:jc w:val="center"/>
            </w:pPr>
          </w:p>
        </w:tc>
      </w:tr>
      <w:tr w:rsidR="00A70092" w:rsidTr="00A70092">
        <w:trPr>
          <w:jc w:val="center"/>
        </w:trPr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092" w:rsidRPr="002A3BA3" w:rsidRDefault="00A70092" w:rsidP="00A70092">
            <w:pPr>
              <w:jc w:val="center"/>
              <w:rPr>
                <w:b/>
                <w:sz w:val="20"/>
                <w:szCs w:val="20"/>
              </w:rPr>
            </w:pPr>
            <w:r w:rsidRPr="002A3BA3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092" w:rsidRPr="00A70092" w:rsidRDefault="00A70092" w:rsidP="00A70092">
            <w:pPr>
              <w:jc w:val="center"/>
            </w:pPr>
            <w:r w:rsidRPr="00A70092">
              <w:t>144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54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16</w:t>
            </w:r>
          </w:p>
        </w:tc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34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54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36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  <w:r w:rsidRPr="00A70092">
              <w:t>+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092" w:rsidRPr="00A70092" w:rsidRDefault="00A70092" w:rsidP="00A70092">
            <w:pPr>
              <w:ind w:left="-107" w:right="-79" w:hanging="1"/>
              <w:contextualSpacing/>
              <w:jc w:val="center"/>
            </w:pPr>
          </w:p>
        </w:tc>
      </w:tr>
    </w:tbl>
    <w:p w:rsidR="00B21D37" w:rsidRDefault="00B21D37" w:rsidP="00B21D37">
      <w:pPr>
        <w:jc w:val="both"/>
        <w:sectPr w:rsidR="00B21D37" w:rsidSect="00247D6E">
          <w:footerReference w:type="even" r:id="rId13"/>
          <w:footerReference w:type="default" r:id="rId14"/>
          <w:footerReference w:type="first" r:id="rId15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p w:rsidR="00B21D37" w:rsidRDefault="00B21D37" w:rsidP="00B21D37">
      <w:pPr>
        <w:widowControl w:val="0"/>
        <w:rPr>
          <w:b/>
        </w:rPr>
      </w:pPr>
      <w:r w:rsidRPr="00247D6E">
        <w:rPr>
          <w:b/>
        </w:rPr>
        <w:lastRenderedPageBreak/>
        <w:t>3.1.1</w:t>
      </w:r>
      <w:r w:rsidRPr="00247D6E">
        <w:rPr>
          <w:b/>
          <w:i/>
        </w:rPr>
        <w:t>.</w:t>
      </w:r>
      <w:r w:rsidRPr="00247D6E">
        <w:rPr>
          <w:b/>
        </w:rPr>
        <w:t xml:space="preserve"> Объем часов и зачетных единиц по дисциплине </w:t>
      </w:r>
    </w:p>
    <w:tbl>
      <w:tblPr>
        <w:tblW w:w="137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05"/>
        <w:gridCol w:w="1434"/>
        <w:gridCol w:w="1435"/>
        <w:gridCol w:w="1714"/>
        <w:gridCol w:w="1843"/>
        <w:gridCol w:w="2126"/>
        <w:gridCol w:w="1825"/>
        <w:gridCol w:w="1288"/>
      </w:tblGrid>
      <w:tr w:rsidR="00B21D37" w:rsidRPr="009D71C1" w:rsidTr="001308F5">
        <w:trPr>
          <w:jc w:val="center"/>
        </w:trPr>
        <w:tc>
          <w:tcPr>
            <w:tcW w:w="2105" w:type="dxa"/>
            <w:vMerge w:val="restart"/>
            <w:shd w:val="clear" w:color="auto" w:fill="auto"/>
            <w:vAlign w:val="center"/>
          </w:tcPr>
          <w:p w:rsidR="00B21D37" w:rsidRPr="009D71C1" w:rsidRDefault="00B21D37" w:rsidP="001308F5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 w:rsidRPr="009D71C1">
              <w:rPr>
                <w:b/>
                <w:bCs/>
                <w:sz w:val="22"/>
                <w:szCs w:val="22"/>
              </w:rPr>
              <w:t>Наименование раздела (модуля)</w:t>
            </w:r>
          </w:p>
          <w:p w:rsidR="00B21D37" w:rsidRPr="009D71C1" w:rsidRDefault="00B21D37" w:rsidP="001308F5">
            <w:pPr>
              <w:widowControl w:val="0"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  <w:r w:rsidRPr="009D71C1">
              <w:rPr>
                <w:b/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:rsidR="00B21D37" w:rsidRPr="009D71C1" w:rsidRDefault="00B21D37" w:rsidP="001308F5">
            <w:pPr>
              <w:jc w:val="center"/>
              <w:rPr>
                <w:b/>
                <w:sz w:val="22"/>
                <w:szCs w:val="22"/>
              </w:rPr>
            </w:pPr>
            <w:r w:rsidRPr="009D71C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35" w:type="dxa"/>
            <w:vMerge w:val="restart"/>
            <w:shd w:val="clear" w:color="auto" w:fill="auto"/>
            <w:vAlign w:val="center"/>
          </w:tcPr>
          <w:p w:rsidR="00B21D37" w:rsidRPr="009D71C1" w:rsidRDefault="00B21D37" w:rsidP="001308F5">
            <w:pPr>
              <w:jc w:val="center"/>
              <w:rPr>
                <w:b/>
                <w:sz w:val="22"/>
                <w:szCs w:val="22"/>
              </w:rPr>
            </w:pPr>
            <w:r w:rsidRPr="009D71C1">
              <w:rPr>
                <w:b/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14" w:type="dxa"/>
            <w:vMerge w:val="restart"/>
            <w:shd w:val="clear" w:color="auto" w:fill="auto"/>
            <w:vAlign w:val="center"/>
          </w:tcPr>
          <w:p w:rsidR="00B21D37" w:rsidRPr="009D71C1" w:rsidRDefault="00B21D37" w:rsidP="001308F5">
            <w:pPr>
              <w:ind w:left="-108" w:right="-108"/>
              <w:jc w:val="center"/>
              <w:rPr>
                <w:b/>
                <w:sz w:val="22"/>
                <w:szCs w:val="22"/>
              </w:rPr>
            </w:pPr>
            <w:r w:rsidRPr="009D71C1">
              <w:rPr>
                <w:b/>
                <w:bCs/>
                <w:sz w:val="22"/>
                <w:szCs w:val="22"/>
              </w:rPr>
              <w:t>Аудиторные занятия по формам обучения</w:t>
            </w:r>
          </w:p>
        </w:tc>
        <w:tc>
          <w:tcPr>
            <w:tcW w:w="5794" w:type="dxa"/>
            <w:gridSpan w:val="3"/>
            <w:vAlign w:val="center"/>
          </w:tcPr>
          <w:p w:rsidR="00B21D37" w:rsidRPr="009D71C1" w:rsidRDefault="00B21D37" w:rsidP="001308F5">
            <w:pPr>
              <w:jc w:val="center"/>
              <w:rPr>
                <w:b/>
                <w:sz w:val="22"/>
                <w:szCs w:val="22"/>
              </w:rPr>
            </w:pPr>
            <w:r w:rsidRPr="009D71C1">
              <w:rPr>
                <w:b/>
                <w:sz w:val="22"/>
                <w:szCs w:val="22"/>
              </w:rPr>
              <w:t>В том числе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B21D37" w:rsidRPr="009D71C1" w:rsidRDefault="00B21D37" w:rsidP="001308F5">
            <w:pPr>
              <w:jc w:val="center"/>
              <w:rPr>
                <w:b/>
                <w:sz w:val="22"/>
                <w:szCs w:val="22"/>
              </w:rPr>
            </w:pPr>
            <w:r w:rsidRPr="009D71C1">
              <w:rPr>
                <w:b/>
                <w:sz w:val="22"/>
                <w:szCs w:val="22"/>
              </w:rPr>
              <w:t>СРС</w:t>
            </w:r>
          </w:p>
        </w:tc>
      </w:tr>
      <w:tr w:rsidR="00B21D37" w:rsidRPr="009D71C1" w:rsidTr="001308F5">
        <w:trPr>
          <w:jc w:val="center"/>
        </w:trPr>
        <w:tc>
          <w:tcPr>
            <w:tcW w:w="2105" w:type="dxa"/>
            <w:vMerge/>
            <w:shd w:val="clear" w:color="auto" w:fill="auto"/>
            <w:vAlign w:val="center"/>
          </w:tcPr>
          <w:p w:rsidR="00B21D37" w:rsidRPr="009D71C1" w:rsidRDefault="00B21D37" w:rsidP="001308F5">
            <w:pPr>
              <w:widowControl w:val="0"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</w:p>
        </w:tc>
        <w:tc>
          <w:tcPr>
            <w:tcW w:w="1434" w:type="dxa"/>
            <w:vMerge/>
            <w:shd w:val="clear" w:color="auto" w:fill="auto"/>
            <w:vAlign w:val="center"/>
          </w:tcPr>
          <w:p w:rsidR="00B21D37" w:rsidRPr="009D71C1" w:rsidRDefault="00B21D37" w:rsidP="001308F5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35" w:type="dxa"/>
            <w:vMerge/>
            <w:shd w:val="clear" w:color="auto" w:fill="auto"/>
            <w:vAlign w:val="center"/>
          </w:tcPr>
          <w:p w:rsidR="00B21D37" w:rsidRPr="009D71C1" w:rsidRDefault="00B21D37" w:rsidP="001308F5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14" w:type="dxa"/>
            <w:vMerge/>
            <w:shd w:val="clear" w:color="auto" w:fill="auto"/>
            <w:vAlign w:val="center"/>
          </w:tcPr>
          <w:p w:rsidR="00B21D37" w:rsidRPr="009D71C1" w:rsidRDefault="00B21D37" w:rsidP="001308F5">
            <w:pPr>
              <w:ind w:right="-108"/>
              <w:jc w:val="center"/>
              <w:rPr>
                <w:b/>
                <w:sz w:val="20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B21D37" w:rsidRPr="009D71C1" w:rsidRDefault="00B21D37" w:rsidP="001308F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Л</w:t>
            </w:r>
            <w:r w:rsidRPr="009D71C1">
              <w:rPr>
                <w:b/>
                <w:sz w:val="22"/>
                <w:szCs w:val="22"/>
              </w:rPr>
              <w:t>екции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B21D37" w:rsidRPr="009D71C1" w:rsidRDefault="00B21D37" w:rsidP="001308F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</w:t>
            </w:r>
            <w:r w:rsidRPr="009D71C1">
              <w:rPr>
                <w:b/>
                <w:sz w:val="22"/>
                <w:szCs w:val="22"/>
              </w:rPr>
              <w:t>рактические</w:t>
            </w:r>
          </w:p>
        </w:tc>
        <w:tc>
          <w:tcPr>
            <w:tcW w:w="1825" w:type="dxa"/>
            <w:shd w:val="clear" w:color="auto" w:fill="auto"/>
            <w:vAlign w:val="center"/>
          </w:tcPr>
          <w:p w:rsidR="00B21D37" w:rsidRPr="009D71C1" w:rsidRDefault="00B21D37" w:rsidP="001308F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Л</w:t>
            </w:r>
            <w:r w:rsidRPr="009D71C1">
              <w:rPr>
                <w:b/>
                <w:sz w:val="22"/>
                <w:szCs w:val="22"/>
              </w:rPr>
              <w:t>абораторные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B21D37" w:rsidRPr="009D71C1" w:rsidRDefault="00B21D37" w:rsidP="001308F5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A70092" w:rsidTr="001308F5">
        <w:trPr>
          <w:jc w:val="center"/>
        </w:trPr>
        <w:tc>
          <w:tcPr>
            <w:tcW w:w="2105" w:type="dxa"/>
            <w:vAlign w:val="center"/>
          </w:tcPr>
          <w:p w:rsidR="00A70092" w:rsidRDefault="00A70092" w:rsidP="001308F5">
            <w:pPr>
              <w:jc w:val="center"/>
            </w:pPr>
            <w:r>
              <w:t>1.Общие сведения о машинах и оборудовании для бурения скважин.</w:t>
            </w:r>
          </w:p>
        </w:tc>
        <w:tc>
          <w:tcPr>
            <w:tcW w:w="1434" w:type="dxa"/>
            <w:vAlign w:val="center"/>
          </w:tcPr>
          <w:p w:rsidR="00A70092" w:rsidRDefault="001308F5" w:rsidP="001308F5">
            <w:pPr>
              <w:jc w:val="center"/>
            </w:pPr>
            <w:r>
              <w:t>11</w:t>
            </w:r>
          </w:p>
        </w:tc>
        <w:tc>
          <w:tcPr>
            <w:tcW w:w="1435" w:type="dxa"/>
            <w:vAlign w:val="center"/>
          </w:tcPr>
          <w:p w:rsidR="00A70092" w:rsidRDefault="00A70092" w:rsidP="001308F5">
            <w:pPr>
              <w:jc w:val="center"/>
            </w:pPr>
            <w:r w:rsidRPr="00A70092">
              <w:t>ОПК-5; ОПК-6; ПК-2; ПК-5; ПК-8</w:t>
            </w:r>
          </w:p>
        </w:tc>
        <w:tc>
          <w:tcPr>
            <w:tcW w:w="1714" w:type="dxa"/>
            <w:vAlign w:val="center"/>
          </w:tcPr>
          <w:p w:rsidR="00A70092" w:rsidRDefault="00A70092" w:rsidP="001308F5">
            <w:pPr>
              <w:jc w:val="center"/>
            </w:pPr>
            <w:r>
              <w:t>6</w:t>
            </w:r>
          </w:p>
        </w:tc>
        <w:tc>
          <w:tcPr>
            <w:tcW w:w="1843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126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25" w:type="dxa"/>
            <w:vAlign w:val="center"/>
          </w:tcPr>
          <w:p w:rsidR="00A70092" w:rsidRPr="00DD0BD2" w:rsidRDefault="00A70092" w:rsidP="001308F5">
            <w:pPr>
              <w:jc w:val="center"/>
            </w:pPr>
          </w:p>
        </w:tc>
        <w:tc>
          <w:tcPr>
            <w:tcW w:w="1288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70092" w:rsidTr="001308F5">
        <w:trPr>
          <w:jc w:val="center"/>
        </w:trPr>
        <w:tc>
          <w:tcPr>
            <w:tcW w:w="2105" w:type="dxa"/>
            <w:vAlign w:val="center"/>
          </w:tcPr>
          <w:p w:rsidR="00A70092" w:rsidRDefault="00A70092" w:rsidP="001308F5">
            <w:pPr>
              <w:jc w:val="center"/>
            </w:pPr>
            <w:r>
              <w:t>2.Талевая система буровой установки, её монтаж</w:t>
            </w:r>
          </w:p>
        </w:tc>
        <w:tc>
          <w:tcPr>
            <w:tcW w:w="1434" w:type="dxa"/>
            <w:vAlign w:val="center"/>
          </w:tcPr>
          <w:p w:rsidR="00A70092" w:rsidRDefault="001308F5" w:rsidP="001308F5">
            <w:pPr>
              <w:jc w:val="center"/>
            </w:pPr>
            <w:r>
              <w:t>11</w:t>
            </w:r>
          </w:p>
        </w:tc>
        <w:tc>
          <w:tcPr>
            <w:tcW w:w="1435" w:type="dxa"/>
            <w:vAlign w:val="center"/>
          </w:tcPr>
          <w:p w:rsidR="00A70092" w:rsidRDefault="00A70092" w:rsidP="001308F5">
            <w:pPr>
              <w:jc w:val="center"/>
            </w:pPr>
            <w:r w:rsidRPr="00A70092">
              <w:t>ОПК-5; ОПК-6; ПК-2; ПК-5; ПК-8</w:t>
            </w:r>
          </w:p>
        </w:tc>
        <w:tc>
          <w:tcPr>
            <w:tcW w:w="1714" w:type="dxa"/>
            <w:vAlign w:val="center"/>
          </w:tcPr>
          <w:p w:rsidR="00A70092" w:rsidRDefault="00A70092" w:rsidP="001308F5">
            <w:pPr>
              <w:jc w:val="center"/>
            </w:pPr>
            <w:r>
              <w:t>6</w:t>
            </w:r>
          </w:p>
        </w:tc>
        <w:tc>
          <w:tcPr>
            <w:tcW w:w="1843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126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25" w:type="dxa"/>
            <w:vAlign w:val="center"/>
          </w:tcPr>
          <w:p w:rsidR="00A70092" w:rsidRPr="00DD0BD2" w:rsidRDefault="00A70092" w:rsidP="001308F5">
            <w:pPr>
              <w:jc w:val="center"/>
            </w:pPr>
          </w:p>
        </w:tc>
        <w:tc>
          <w:tcPr>
            <w:tcW w:w="1288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70092" w:rsidTr="001308F5">
        <w:trPr>
          <w:jc w:val="center"/>
        </w:trPr>
        <w:tc>
          <w:tcPr>
            <w:tcW w:w="2105" w:type="dxa"/>
            <w:vAlign w:val="center"/>
          </w:tcPr>
          <w:p w:rsidR="00A70092" w:rsidRDefault="00A70092" w:rsidP="001308F5">
            <w:pPr>
              <w:jc w:val="center"/>
            </w:pPr>
            <w:r>
              <w:t>3.Буровые сооружения, их монтаж</w:t>
            </w:r>
          </w:p>
        </w:tc>
        <w:tc>
          <w:tcPr>
            <w:tcW w:w="1434" w:type="dxa"/>
            <w:vAlign w:val="center"/>
          </w:tcPr>
          <w:p w:rsidR="00A70092" w:rsidRDefault="001308F5" w:rsidP="001308F5">
            <w:pPr>
              <w:jc w:val="center"/>
            </w:pPr>
            <w:r>
              <w:t>11</w:t>
            </w:r>
          </w:p>
        </w:tc>
        <w:tc>
          <w:tcPr>
            <w:tcW w:w="1435" w:type="dxa"/>
            <w:vAlign w:val="center"/>
          </w:tcPr>
          <w:p w:rsidR="00A70092" w:rsidRDefault="00A70092" w:rsidP="001308F5">
            <w:pPr>
              <w:jc w:val="center"/>
            </w:pPr>
            <w:r w:rsidRPr="00A70092">
              <w:t>ОПК-5; ОПК-6; ПК-2; ПК-5; ПК-8</w:t>
            </w:r>
          </w:p>
        </w:tc>
        <w:tc>
          <w:tcPr>
            <w:tcW w:w="1714" w:type="dxa"/>
            <w:vAlign w:val="center"/>
          </w:tcPr>
          <w:p w:rsidR="00A70092" w:rsidRDefault="001308F5" w:rsidP="001308F5">
            <w:pPr>
              <w:jc w:val="center"/>
            </w:pPr>
            <w:r>
              <w:t>6</w:t>
            </w:r>
          </w:p>
        </w:tc>
        <w:tc>
          <w:tcPr>
            <w:tcW w:w="1843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126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25" w:type="dxa"/>
            <w:vAlign w:val="center"/>
          </w:tcPr>
          <w:p w:rsidR="00A70092" w:rsidRPr="00DD0BD2" w:rsidRDefault="00A70092" w:rsidP="001308F5">
            <w:pPr>
              <w:jc w:val="center"/>
            </w:pPr>
          </w:p>
        </w:tc>
        <w:tc>
          <w:tcPr>
            <w:tcW w:w="1288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70092" w:rsidTr="001308F5">
        <w:trPr>
          <w:jc w:val="center"/>
        </w:trPr>
        <w:tc>
          <w:tcPr>
            <w:tcW w:w="2105" w:type="dxa"/>
            <w:vAlign w:val="center"/>
          </w:tcPr>
          <w:p w:rsidR="00A70092" w:rsidRDefault="00A70092" w:rsidP="001308F5">
            <w:pPr>
              <w:jc w:val="center"/>
            </w:pPr>
            <w:r>
              <w:t xml:space="preserve">4.Вышечные подъёмники их </w:t>
            </w:r>
            <w:proofErr w:type="gramStart"/>
            <w:r>
              <w:t>конструкции,  монтаж</w:t>
            </w:r>
            <w:proofErr w:type="gramEnd"/>
            <w:r>
              <w:t xml:space="preserve"> вышек башенного типа</w:t>
            </w:r>
          </w:p>
        </w:tc>
        <w:tc>
          <w:tcPr>
            <w:tcW w:w="1434" w:type="dxa"/>
            <w:vAlign w:val="center"/>
          </w:tcPr>
          <w:p w:rsidR="00A70092" w:rsidRDefault="001308F5" w:rsidP="001308F5">
            <w:pPr>
              <w:jc w:val="center"/>
            </w:pPr>
            <w:r>
              <w:t>16</w:t>
            </w:r>
          </w:p>
        </w:tc>
        <w:tc>
          <w:tcPr>
            <w:tcW w:w="1435" w:type="dxa"/>
            <w:vAlign w:val="center"/>
          </w:tcPr>
          <w:p w:rsidR="00A70092" w:rsidRDefault="00A70092" w:rsidP="001308F5">
            <w:pPr>
              <w:jc w:val="center"/>
            </w:pPr>
            <w:r w:rsidRPr="00A70092">
              <w:t>ОПК-5; ОПК-6; ПК-2; ПК-5; ПК-8</w:t>
            </w:r>
          </w:p>
        </w:tc>
        <w:tc>
          <w:tcPr>
            <w:tcW w:w="1714" w:type="dxa"/>
            <w:vAlign w:val="center"/>
          </w:tcPr>
          <w:p w:rsidR="00A70092" w:rsidRDefault="001308F5" w:rsidP="001308F5">
            <w:pPr>
              <w:jc w:val="center"/>
            </w:pPr>
            <w:r>
              <w:t>6</w:t>
            </w:r>
          </w:p>
        </w:tc>
        <w:tc>
          <w:tcPr>
            <w:tcW w:w="1843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126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25" w:type="dxa"/>
            <w:vAlign w:val="center"/>
          </w:tcPr>
          <w:p w:rsidR="00A70092" w:rsidRPr="00DD0BD2" w:rsidRDefault="00A70092" w:rsidP="001308F5">
            <w:pPr>
              <w:jc w:val="center"/>
            </w:pPr>
          </w:p>
        </w:tc>
        <w:tc>
          <w:tcPr>
            <w:tcW w:w="1288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70092" w:rsidTr="001308F5">
        <w:trPr>
          <w:jc w:val="center"/>
        </w:trPr>
        <w:tc>
          <w:tcPr>
            <w:tcW w:w="2105" w:type="dxa"/>
            <w:vAlign w:val="center"/>
          </w:tcPr>
          <w:p w:rsidR="00A70092" w:rsidRDefault="00A70092" w:rsidP="001308F5">
            <w:pPr>
              <w:jc w:val="center"/>
            </w:pPr>
            <w:r>
              <w:t>5.Роторы и вертлюги буровых установок, их монтаж.</w:t>
            </w:r>
          </w:p>
        </w:tc>
        <w:tc>
          <w:tcPr>
            <w:tcW w:w="1434" w:type="dxa"/>
            <w:vAlign w:val="center"/>
          </w:tcPr>
          <w:p w:rsidR="00A70092" w:rsidRDefault="001308F5" w:rsidP="001308F5">
            <w:pPr>
              <w:jc w:val="center"/>
            </w:pPr>
            <w:r>
              <w:t>15</w:t>
            </w:r>
          </w:p>
        </w:tc>
        <w:tc>
          <w:tcPr>
            <w:tcW w:w="1435" w:type="dxa"/>
            <w:vAlign w:val="center"/>
          </w:tcPr>
          <w:p w:rsidR="00A70092" w:rsidRDefault="00A70092" w:rsidP="001308F5">
            <w:pPr>
              <w:jc w:val="center"/>
            </w:pPr>
            <w:r w:rsidRPr="00A70092">
              <w:t>ОПК-5; ОПК-6; ПК-2; ПК-5; ПК-8</w:t>
            </w:r>
          </w:p>
        </w:tc>
        <w:tc>
          <w:tcPr>
            <w:tcW w:w="1714" w:type="dxa"/>
            <w:vAlign w:val="center"/>
          </w:tcPr>
          <w:p w:rsidR="00A70092" w:rsidRDefault="001308F5" w:rsidP="001308F5">
            <w:pPr>
              <w:jc w:val="center"/>
            </w:pPr>
            <w:r>
              <w:t>5</w:t>
            </w:r>
          </w:p>
        </w:tc>
        <w:tc>
          <w:tcPr>
            <w:tcW w:w="1843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2126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25" w:type="dxa"/>
            <w:vAlign w:val="center"/>
          </w:tcPr>
          <w:p w:rsidR="00A70092" w:rsidRPr="00DD0BD2" w:rsidRDefault="00A70092" w:rsidP="001308F5">
            <w:pPr>
              <w:jc w:val="center"/>
            </w:pPr>
          </w:p>
        </w:tc>
        <w:tc>
          <w:tcPr>
            <w:tcW w:w="1288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70092" w:rsidTr="001308F5">
        <w:trPr>
          <w:jc w:val="center"/>
        </w:trPr>
        <w:tc>
          <w:tcPr>
            <w:tcW w:w="2105" w:type="dxa"/>
            <w:vAlign w:val="center"/>
          </w:tcPr>
          <w:p w:rsidR="00A70092" w:rsidRDefault="00A70092" w:rsidP="001308F5">
            <w:pPr>
              <w:jc w:val="center"/>
            </w:pPr>
            <w:r>
              <w:t>6.Привод буровых установок, его монтаж.</w:t>
            </w:r>
          </w:p>
        </w:tc>
        <w:tc>
          <w:tcPr>
            <w:tcW w:w="1434" w:type="dxa"/>
            <w:vAlign w:val="center"/>
          </w:tcPr>
          <w:p w:rsidR="00A70092" w:rsidRDefault="001308F5" w:rsidP="001308F5">
            <w:pPr>
              <w:jc w:val="center"/>
            </w:pPr>
            <w:r>
              <w:t>8</w:t>
            </w:r>
          </w:p>
        </w:tc>
        <w:tc>
          <w:tcPr>
            <w:tcW w:w="1435" w:type="dxa"/>
            <w:vAlign w:val="center"/>
          </w:tcPr>
          <w:p w:rsidR="00A70092" w:rsidRDefault="00A70092" w:rsidP="001308F5">
            <w:pPr>
              <w:jc w:val="center"/>
            </w:pPr>
            <w:r w:rsidRPr="00A70092">
              <w:t>ОПК-5; ОПК-6; ПК-2; ПК-5; ПК-8</w:t>
            </w:r>
          </w:p>
        </w:tc>
        <w:tc>
          <w:tcPr>
            <w:tcW w:w="1714" w:type="dxa"/>
            <w:vAlign w:val="center"/>
          </w:tcPr>
          <w:p w:rsidR="00A70092" w:rsidRDefault="001308F5" w:rsidP="001308F5">
            <w:pPr>
              <w:jc w:val="center"/>
            </w:pPr>
            <w:r>
              <w:t>3</w:t>
            </w:r>
          </w:p>
        </w:tc>
        <w:tc>
          <w:tcPr>
            <w:tcW w:w="1843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2126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25" w:type="dxa"/>
            <w:vAlign w:val="center"/>
          </w:tcPr>
          <w:p w:rsidR="00A70092" w:rsidRPr="00DD0BD2" w:rsidRDefault="00A70092" w:rsidP="001308F5">
            <w:pPr>
              <w:jc w:val="center"/>
            </w:pPr>
          </w:p>
        </w:tc>
        <w:tc>
          <w:tcPr>
            <w:tcW w:w="1288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70092" w:rsidTr="001308F5">
        <w:trPr>
          <w:jc w:val="center"/>
        </w:trPr>
        <w:tc>
          <w:tcPr>
            <w:tcW w:w="2105" w:type="dxa"/>
            <w:vAlign w:val="center"/>
          </w:tcPr>
          <w:p w:rsidR="00A70092" w:rsidRDefault="00A70092" w:rsidP="001308F5">
            <w:pPr>
              <w:jc w:val="center"/>
            </w:pPr>
            <w:r>
              <w:t>7.Циркуляционные системы буровых установок, их монтаж.</w:t>
            </w:r>
          </w:p>
        </w:tc>
        <w:tc>
          <w:tcPr>
            <w:tcW w:w="1434" w:type="dxa"/>
            <w:vAlign w:val="center"/>
          </w:tcPr>
          <w:p w:rsidR="00A70092" w:rsidRDefault="001308F5" w:rsidP="001308F5">
            <w:pPr>
              <w:jc w:val="center"/>
            </w:pPr>
            <w:r>
              <w:t>11</w:t>
            </w:r>
          </w:p>
        </w:tc>
        <w:tc>
          <w:tcPr>
            <w:tcW w:w="1435" w:type="dxa"/>
            <w:vAlign w:val="center"/>
          </w:tcPr>
          <w:p w:rsidR="00A70092" w:rsidRDefault="00A70092" w:rsidP="001308F5">
            <w:pPr>
              <w:jc w:val="center"/>
            </w:pPr>
            <w:r w:rsidRPr="00A70092">
              <w:t>ОПК-5; ОПК-6; ПК-2; ПК-5; ПК-8</w:t>
            </w:r>
          </w:p>
        </w:tc>
        <w:tc>
          <w:tcPr>
            <w:tcW w:w="1714" w:type="dxa"/>
            <w:vAlign w:val="center"/>
          </w:tcPr>
          <w:p w:rsidR="00A70092" w:rsidRDefault="001308F5" w:rsidP="001308F5">
            <w:pPr>
              <w:jc w:val="center"/>
            </w:pPr>
            <w:r>
              <w:t>6</w:t>
            </w:r>
          </w:p>
        </w:tc>
        <w:tc>
          <w:tcPr>
            <w:tcW w:w="1843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126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25" w:type="dxa"/>
            <w:vAlign w:val="center"/>
          </w:tcPr>
          <w:p w:rsidR="00A70092" w:rsidRPr="00DD0BD2" w:rsidRDefault="00A70092" w:rsidP="001308F5">
            <w:pPr>
              <w:jc w:val="center"/>
            </w:pPr>
          </w:p>
        </w:tc>
        <w:tc>
          <w:tcPr>
            <w:tcW w:w="1288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70092" w:rsidTr="001308F5">
        <w:trPr>
          <w:jc w:val="center"/>
        </w:trPr>
        <w:tc>
          <w:tcPr>
            <w:tcW w:w="2105" w:type="dxa"/>
            <w:vAlign w:val="center"/>
          </w:tcPr>
          <w:p w:rsidR="00A70092" w:rsidRDefault="00A70092" w:rsidP="001308F5">
            <w:pPr>
              <w:jc w:val="center"/>
            </w:pPr>
            <w:r>
              <w:lastRenderedPageBreak/>
              <w:t>8.Буровые насосы, их монтаж</w:t>
            </w:r>
          </w:p>
        </w:tc>
        <w:tc>
          <w:tcPr>
            <w:tcW w:w="1434" w:type="dxa"/>
            <w:vAlign w:val="center"/>
          </w:tcPr>
          <w:p w:rsidR="00A70092" w:rsidRDefault="001308F5" w:rsidP="001308F5">
            <w:pPr>
              <w:jc w:val="center"/>
            </w:pPr>
            <w:r>
              <w:t>10</w:t>
            </w:r>
          </w:p>
        </w:tc>
        <w:tc>
          <w:tcPr>
            <w:tcW w:w="1435" w:type="dxa"/>
            <w:vAlign w:val="center"/>
          </w:tcPr>
          <w:p w:rsidR="00A70092" w:rsidRDefault="00A70092" w:rsidP="001308F5">
            <w:pPr>
              <w:jc w:val="center"/>
            </w:pPr>
            <w:r w:rsidRPr="00A70092">
              <w:t>ОПК-5; ОПК-6; ПК-2; ПК-5; ПК-8</w:t>
            </w:r>
          </w:p>
        </w:tc>
        <w:tc>
          <w:tcPr>
            <w:tcW w:w="1714" w:type="dxa"/>
            <w:vAlign w:val="center"/>
          </w:tcPr>
          <w:p w:rsidR="00A70092" w:rsidRDefault="001308F5" w:rsidP="001308F5">
            <w:pPr>
              <w:jc w:val="center"/>
            </w:pPr>
            <w:r>
              <w:t>6</w:t>
            </w:r>
          </w:p>
        </w:tc>
        <w:tc>
          <w:tcPr>
            <w:tcW w:w="1843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126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25" w:type="dxa"/>
            <w:vAlign w:val="center"/>
          </w:tcPr>
          <w:p w:rsidR="00A70092" w:rsidRPr="00DD0BD2" w:rsidRDefault="00A70092" w:rsidP="001308F5">
            <w:pPr>
              <w:jc w:val="center"/>
            </w:pPr>
          </w:p>
        </w:tc>
        <w:tc>
          <w:tcPr>
            <w:tcW w:w="1288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70092" w:rsidTr="001308F5">
        <w:trPr>
          <w:jc w:val="center"/>
        </w:trPr>
        <w:tc>
          <w:tcPr>
            <w:tcW w:w="2105" w:type="dxa"/>
            <w:vAlign w:val="center"/>
          </w:tcPr>
          <w:p w:rsidR="00A70092" w:rsidRDefault="00A70092" w:rsidP="001308F5">
            <w:pPr>
              <w:jc w:val="center"/>
            </w:pPr>
            <w:r>
              <w:t xml:space="preserve">9.Система </w:t>
            </w:r>
            <w:proofErr w:type="spellStart"/>
            <w:r>
              <w:t>пневмоуправления</w:t>
            </w:r>
            <w:proofErr w:type="spellEnd"/>
            <w:r>
              <w:t xml:space="preserve"> буровыми установками, её монтаж</w:t>
            </w:r>
          </w:p>
        </w:tc>
        <w:tc>
          <w:tcPr>
            <w:tcW w:w="1434" w:type="dxa"/>
            <w:vAlign w:val="center"/>
          </w:tcPr>
          <w:p w:rsidR="00A70092" w:rsidRDefault="001308F5" w:rsidP="001308F5">
            <w:pPr>
              <w:jc w:val="center"/>
            </w:pPr>
            <w:r>
              <w:t>11</w:t>
            </w:r>
          </w:p>
        </w:tc>
        <w:tc>
          <w:tcPr>
            <w:tcW w:w="1435" w:type="dxa"/>
            <w:vAlign w:val="center"/>
          </w:tcPr>
          <w:p w:rsidR="00A70092" w:rsidRDefault="00A70092" w:rsidP="001308F5">
            <w:pPr>
              <w:jc w:val="center"/>
            </w:pPr>
            <w:r w:rsidRPr="00A70092">
              <w:t>ОПК-5; ОПК-6; ПК-2; ПК-5; ПК-8</w:t>
            </w:r>
          </w:p>
        </w:tc>
        <w:tc>
          <w:tcPr>
            <w:tcW w:w="1714" w:type="dxa"/>
            <w:vAlign w:val="center"/>
          </w:tcPr>
          <w:p w:rsidR="00A70092" w:rsidRDefault="001308F5" w:rsidP="001308F5">
            <w:pPr>
              <w:jc w:val="center"/>
            </w:pPr>
            <w:r>
              <w:t>6</w:t>
            </w:r>
          </w:p>
        </w:tc>
        <w:tc>
          <w:tcPr>
            <w:tcW w:w="1843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126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25" w:type="dxa"/>
            <w:vAlign w:val="center"/>
          </w:tcPr>
          <w:p w:rsidR="00A70092" w:rsidRDefault="00A70092" w:rsidP="001308F5">
            <w:pPr>
              <w:jc w:val="center"/>
            </w:pPr>
          </w:p>
        </w:tc>
        <w:tc>
          <w:tcPr>
            <w:tcW w:w="1288" w:type="dxa"/>
            <w:vAlign w:val="center"/>
          </w:tcPr>
          <w:p w:rsidR="00A70092" w:rsidRDefault="00A70092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B21D37" w:rsidTr="001308F5">
        <w:trPr>
          <w:jc w:val="center"/>
        </w:trPr>
        <w:tc>
          <w:tcPr>
            <w:tcW w:w="2105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ИЗ</w:t>
            </w:r>
          </w:p>
        </w:tc>
        <w:tc>
          <w:tcPr>
            <w:tcW w:w="1434" w:type="dxa"/>
            <w:vAlign w:val="center"/>
          </w:tcPr>
          <w:p w:rsidR="00B21D37" w:rsidRPr="00FA66C0" w:rsidRDefault="00B21D37" w:rsidP="001308F5">
            <w:pPr>
              <w:jc w:val="center"/>
              <w:rPr>
                <w:b/>
              </w:rPr>
            </w:pPr>
            <w:r w:rsidRPr="00FA66C0">
              <w:rPr>
                <w:b/>
              </w:rPr>
              <w:t>2</w:t>
            </w:r>
          </w:p>
        </w:tc>
        <w:tc>
          <w:tcPr>
            <w:tcW w:w="1435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714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843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2126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825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288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</w:tr>
      <w:tr w:rsidR="00B21D37" w:rsidTr="001308F5">
        <w:trPr>
          <w:jc w:val="center"/>
        </w:trPr>
        <w:tc>
          <w:tcPr>
            <w:tcW w:w="2105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АК</w:t>
            </w:r>
          </w:p>
        </w:tc>
        <w:tc>
          <w:tcPr>
            <w:tcW w:w="1434" w:type="dxa"/>
            <w:vAlign w:val="center"/>
          </w:tcPr>
          <w:p w:rsidR="00B21D37" w:rsidRPr="00FA66C0" w:rsidRDefault="00B21D37" w:rsidP="001308F5">
            <w:pPr>
              <w:jc w:val="center"/>
              <w:rPr>
                <w:b/>
              </w:rPr>
            </w:pPr>
            <w:r w:rsidRPr="00FA66C0">
              <w:rPr>
                <w:b/>
              </w:rPr>
              <w:t>2</w:t>
            </w:r>
          </w:p>
        </w:tc>
        <w:tc>
          <w:tcPr>
            <w:tcW w:w="1435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714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843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2126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825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  <w:tc>
          <w:tcPr>
            <w:tcW w:w="1288" w:type="dxa"/>
            <w:vAlign w:val="center"/>
          </w:tcPr>
          <w:p w:rsidR="00B21D37" w:rsidRDefault="00B21D37" w:rsidP="001308F5">
            <w:pPr>
              <w:jc w:val="center"/>
            </w:pPr>
            <w:r>
              <w:rPr>
                <w:b/>
              </w:rPr>
              <w:t>Х</w:t>
            </w:r>
          </w:p>
        </w:tc>
      </w:tr>
      <w:tr w:rsidR="00B21D37" w:rsidTr="001308F5">
        <w:trPr>
          <w:jc w:val="center"/>
        </w:trPr>
        <w:tc>
          <w:tcPr>
            <w:tcW w:w="2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1308F5">
            <w:pPr>
              <w:jc w:val="center"/>
              <w:rPr>
                <w:b/>
              </w:rPr>
            </w:pPr>
            <w:r>
              <w:rPr>
                <w:b/>
              </w:rPr>
              <w:t>Контроль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FA66C0" w:rsidRDefault="00B21D37" w:rsidP="001308F5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1308F5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1308F5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1308F5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1308F5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1308F5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1308F5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</w:tr>
      <w:tr w:rsidR="00B21D37" w:rsidTr="001308F5">
        <w:trPr>
          <w:jc w:val="center"/>
        </w:trPr>
        <w:tc>
          <w:tcPr>
            <w:tcW w:w="2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1308F5">
            <w:pPr>
              <w:jc w:val="center"/>
              <w:rPr>
                <w:b/>
              </w:rPr>
            </w:pPr>
            <w:r>
              <w:rPr>
                <w:b/>
              </w:rPr>
              <w:t>Всего часов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FA66C0" w:rsidRDefault="00B21D37" w:rsidP="001308F5">
            <w:pPr>
              <w:jc w:val="center"/>
              <w:rPr>
                <w:b/>
              </w:rPr>
            </w:pPr>
            <w:r w:rsidRPr="00FA66C0">
              <w:rPr>
                <w:b/>
              </w:rPr>
              <w:t>144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B21D37" w:rsidP="001308F5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A70092" w:rsidP="001308F5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="001308F5">
              <w:rPr>
                <w:b/>
              </w:rPr>
              <w:t>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FF2166" w:rsidRDefault="00A70092" w:rsidP="001308F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A70092" w:rsidP="001308F5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A70092" w:rsidP="001308F5">
            <w:pPr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1D37" w:rsidRPr="00BD389D" w:rsidRDefault="00A70092" w:rsidP="001308F5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</w:tbl>
    <w:p w:rsidR="00B21D37" w:rsidRDefault="00B21D37" w:rsidP="00B21D37">
      <w:pPr>
        <w:jc w:val="both"/>
        <w:sectPr w:rsidR="00B21D37" w:rsidSect="00D10661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B21D37" w:rsidRPr="00247D6E" w:rsidRDefault="00B21D37" w:rsidP="00B21D37">
      <w:pPr>
        <w:jc w:val="both"/>
        <w:rPr>
          <w:b/>
        </w:rPr>
      </w:pPr>
      <w:r w:rsidRPr="00247D6E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0"/>
        <w:gridCol w:w="2839"/>
        <w:gridCol w:w="4216"/>
        <w:gridCol w:w="1521"/>
      </w:tblGrid>
      <w:tr w:rsidR="00B21D37" w:rsidTr="00E9007E">
        <w:trPr>
          <w:cantSplit/>
          <w:trHeight w:val="460"/>
          <w:jc w:val="center"/>
        </w:trPr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839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4216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1521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B21D37" w:rsidTr="00E9007E">
        <w:trPr>
          <w:jc w:val="center"/>
        </w:trPr>
        <w:tc>
          <w:tcPr>
            <w:tcW w:w="9386" w:type="dxa"/>
            <w:gridSpan w:val="4"/>
          </w:tcPr>
          <w:p w:rsidR="00B21D37" w:rsidRPr="00E95541" w:rsidRDefault="00B21D37" w:rsidP="00E9007E">
            <w:pPr>
              <w:jc w:val="center"/>
              <w:rPr>
                <w:b/>
              </w:rPr>
            </w:pPr>
            <w:r w:rsidRPr="00E95541">
              <w:rPr>
                <w:b/>
              </w:rPr>
              <w:t>6 семестр</w:t>
            </w:r>
          </w:p>
        </w:tc>
      </w:tr>
      <w:tr w:rsidR="001308F5" w:rsidTr="00805C8D">
        <w:trPr>
          <w:jc w:val="center"/>
        </w:trPr>
        <w:tc>
          <w:tcPr>
            <w:tcW w:w="810" w:type="dxa"/>
          </w:tcPr>
          <w:p w:rsidR="001308F5" w:rsidRDefault="001308F5" w:rsidP="001308F5">
            <w:pPr>
              <w:jc w:val="center"/>
            </w:pPr>
            <w:r>
              <w:t>1</w:t>
            </w:r>
          </w:p>
        </w:tc>
        <w:tc>
          <w:tcPr>
            <w:tcW w:w="2839" w:type="dxa"/>
          </w:tcPr>
          <w:p w:rsidR="001308F5" w:rsidRDefault="001308F5" w:rsidP="001308F5">
            <w:pPr>
              <w:jc w:val="both"/>
            </w:pPr>
            <w:r>
              <w:t>Общие сведения о машинах и оборудовании для бурения скважин.</w:t>
            </w:r>
          </w:p>
        </w:tc>
        <w:tc>
          <w:tcPr>
            <w:tcW w:w="4216" w:type="dxa"/>
          </w:tcPr>
          <w:p w:rsidR="001308F5" w:rsidRDefault="001308F5" w:rsidP="001308F5">
            <w:pPr>
              <w:jc w:val="both"/>
            </w:pPr>
            <w:r>
              <w:t>Конструкции скважин, буровые установки их состав, основные параметры и классификация.</w:t>
            </w:r>
          </w:p>
        </w:tc>
        <w:tc>
          <w:tcPr>
            <w:tcW w:w="1521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1308F5" w:rsidTr="00805C8D">
        <w:trPr>
          <w:jc w:val="center"/>
        </w:trPr>
        <w:tc>
          <w:tcPr>
            <w:tcW w:w="810" w:type="dxa"/>
          </w:tcPr>
          <w:p w:rsidR="001308F5" w:rsidRDefault="001308F5" w:rsidP="001308F5">
            <w:pPr>
              <w:jc w:val="center"/>
            </w:pPr>
            <w:r>
              <w:t>2</w:t>
            </w:r>
          </w:p>
        </w:tc>
        <w:tc>
          <w:tcPr>
            <w:tcW w:w="2839" w:type="dxa"/>
          </w:tcPr>
          <w:p w:rsidR="001308F5" w:rsidRDefault="001308F5" w:rsidP="001308F5">
            <w:pPr>
              <w:jc w:val="both"/>
            </w:pPr>
            <w:r>
              <w:t>Талевая система буровой установки, её монтаж</w:t>
            </w:r>
          </w:p>
        </w:tc>
        <w:tc>
          <w:tcPr>
            <w:tcW w:w="4216" w:type="dxa"/>
          </w:tcPr>
          <w:p w:rsidR="001308F5" w:rsidRDefault="001308F5" w:rsidP="001308F5">
            <w:pPr>
              <w:jc w:val="both"/>
            </w:pPr>
            <w:r>
              <w:t xml:space="preserve">Устройство кронблоков, </w:t>
            </w:r>
            <w:proofErr w:type="gramStart"/>
            <w:r>
              <w:t>та-левых</w:t>
            </w:r>
            <w:proofErr w:type="gramEnd"/>
            <w:r>
              <w:t xml:space="preserve"> блоков, монтаж крон-блоков, устройство крюков и </w:t>
            </w:r>
            <w:proofErr w:type="spellStart"/>
            <w:r>
              <w:t>крюкоблоков</w:t>
            </w:r>
            <w:proofErr w:type="spellEnd"/>
            <w:r>
              <w:t>, автоматических элеваторов.  Талевые канаты. Оснастка талевой системы. Монтаж талевой системы.</w:t>
            </w:r>
          </w:p>
        </w:tc>
        <w:tc>
          <w:tcPr>
            <w:tcW w:w="1521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1308F5" w:rsidTr="00805C8D">
        <w:trPr>
          <w:jc w:val="center"/>
        </w:trPr>
        <w:tc>
          <w:tcPr>
            <w:tcW w:w="810" w:type="dxa"/>
          </w:tcPr>
          <w:p w:rsidR="001308F5" w:rsidRDefault="001308F5" w:rsidP="001308F5">
            <w:pPr>
              <w:jc w:val="center"/>
            </w:pPr>
            <w:r>
              <w:t>3</w:t>
            </w:r>
          </w:p>
        </w:tc>
        <w:tc>
          <w:tcPr>
            <w:tcW w:w="2839" w:type="dxa"/>
          </w:tcPr>
          <w:p w:rsidR="001308F5" w:rsidRDefault="001308F5" w:rsidP="001308F5">
            <w:pPr>
              <w:jc w:val="both"/>
            </w:pPr>
            <w:r>
              <w:t>Буровые сооружения, их монтаж</w:t>
            </w:r>
          </w:p>
        </w:tc>
        <w:tc>
          <w:tcPr>
            <w:tcW w:w="4216" w:type="dxa"/>
          </w:tcPr>
          <w:p w:rsidR="001308F5" w:rsidRDefault="001308F5" w:rsidP="001308F5">
            <w:pPr>
              <w:jc w:val="both"/>
            </w:pPr>
            <w:r>
              <w:t xml:space="preserve">Буровые вышки башенного и мачтового типов, </w:t>
            </w:r>
            <w:proofErr w:type="spellStart"/>
            <w:r>
              <w:t>четырё-хопорные</w:t>
            </w:r>
            <w:proofErr w:type="spellEnd"/>
            <w:r>
              <w:t xml:space="preserve"> вышки, вышки ОАО «ВЗБТ». Монтаж буровых вышек. Основания буровых установок. Способы монтажа буровых установок.</w:t>
            </w:r>
          </w:p>
        </w:tc>
        <w:tc>
          <w:tcPr>
            <w:tcW w:w="1521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1308F5" w:rsidTr="00805C8D">
        <w:trPr>
          <w:jc w:val="center"/>
        </w:trPr>
        <w:tc>
          <w:tcPr>
            <w:tcW w:w="810" w:type="dxa"/>
          </w:tcPr>
          <w:p w:rsidR="001308F5" w:rsidRDefault="001308F5" w:rsidP="001308F5">
            <w:pPr>
              <w:jc w:val="center"/>
            </w:pPr>
            <w:r>
              <w:t>4</w:t>
            </w:r>
          </w:p>
        </w:tc>
        <w:tc>
          <w:tcPr>
            <w:tcW w:w="2839" w:type="dxa"/>
          </w:tcPr>
          <w:p w:rsidR="001308F5" w:rsidRDefault="001308F5" w:rsidP="001308F5">
            <w:pPr>
              <w:jc w:val="both"/>
            </w:pPr>
            <w:r>
              <w:t>Вышечные подъёмники их конструкции,  монтаж вышек башенного типа</w:t>
            </w:r>
          </w:p>
        </w:tc>
        <w:tc>
          <w:tcPr>
            <w:tcW w:w="4216" w:type="dxa"/>
          </w:tcPr>
          <w:p w:rsidR="001308F5" w:rsidRDefault="001308F5" w:rsidP="001308F5">
            <w:pPr>
              <w:jc w:val="both"/>
            </w:pPr>
            <w:r>
              <w:t>Конструкции вышечных подъёмников типов ПВ5-60, ПВЛ, их сборка и разборка. Монтаж  и демонтаж вышек башенного типа с помощью подъёмников.</w:t>
            </w:r>
          </w:p>
        </w:tc>
        <w:tc>
          <w:tcPr>
            <w:tcW w:w="1521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1308F5" w:rsidTr="00805C8D">
        <w:trPr>
          <w:jc w:val="center"/>
        </w:trPr>
        <w:tc>
          <w:tcPr>
            <w:tcW w:w="810" w:type="dxa"/>
          </w:tcPr>
          <w:p w:rsidR="001308F5" w:rsidRDefault="001308F5" w:rsidP="001308F5">
            <w:pPr>
              <w:jc w:val="center"/>
            </w:pPr>
            <w:r>
              <w:t>5</w:t>
            </w:r>
          </w:p>
        </w:tc>
        <w:tc>
          <w:tcPr>
            <w:tcW w:w="2839" w:type="dxa"/>
          </w:tcPr>
          <w:p w:rsidR="001308F5" w:rsidRDefault="001308F5" w:rsidP="001308F5">
            <w:pPr>
              <w:jc w:val="both"/>
            </w:pPr>
            <w:r>
              <w:t>Роторы и вертлюги буровых установок, их монтаж.</w:t>
            </w:r>
          </w:p>
        </w:tc>
        <w:tc>
          <w:tcPr>
            <w:tcW w:w="4216" w:type="dxa"/>
          </w:tcPr>
          <w:p w:rsidR="001308F5" w:rsidRDefault="001308F5" w:rsidP="001308F5">
            <w:pPr>
              <w:jc w:val="both"/>
            </w:pPr>
            <w:r>
              <w:t>Изучение кинематических схем наиболее распространённых буровых установок с дизельным приводом, с электроприводом.</w:t>
            </w:r>
          </w:p>
        </w:tc>
        <w:tc>
          <w:tcPr>
            <w:tcW w:w="1521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1308F5" w:rsidTr="00805C8D">
        <w:trPr>
          <w:jc w:val="center"/>
        </w:trPr>
        <w:tc>
          <w:tcPr>
            <w:tcW w:w="810" w:type="dxa"/>
          </w:tcPr>
          <w:p w:rsidR="001308F5" w:rsidRDefault="001308F5" w:rsidP="001308F5">
            <w:pPr>
              <w:jc w:val="center"/>
            </w:pPr>
            <w:r>
              <w:t>6</w:t>
            </w:r>
          </w:p>
        </w:tc>
        <w:tc>
          <w:tcPr>
            <w:tcW w:w="2839" w:type="dxa"/>
          </w:tcPr>
          <w:p w:rsidR="001308F5" w:rsidRDefault="001308F5" w:rsidP="001308F5">
            <w:pPr>
              <w:jc w:val="both"/>
            </w:pPr>
            <w:r>
              <w:t>Привод буровых установок, его монтаж.</w:t>
            </w:r>
          </w:p>
        </w:tc>
        <w:tc>
          <w:tcPr>
            <w:tcW w:w="4216" w:type="dxa"/>
          </w:tcPr>
          <w:p w:rsidR="001308F5" w:rsidRDefault="001308F5" w:rsidP="001308F5">
            <w:pPr>
              <w:jc w:val="both"/>
            </w:pPr>
            <w:r>
              <w:t>Схема действия нагрузок на вышку, расчёт вертикальных и горизонтальных нагрузок. Типы якорей оттяжек, схема действия сил на вышку, расчёт оттяжек вышек.</w:t>
            </w:r>
          </w:p>
        </w:tc>
        <w:tc>
          <w:tcPr>
            <w:tcW w:w="1521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1308F5" w:rsidTr="00805C8D">
        <w:trPr>
          <w:jc w:val="center"/>
        </w:trPr>
        <w:tc>
          <w:tcPr>
            <w:tcW w:w="810" w:type="dxa"/>
          </w:tcPr>
          <w:p w:rsidR="001308F5" w:rsidRDefault="001308F5" w:rsidP="001308F5">
            <w:pPr>
              <w:jc w:val="center"/>
            </w:pPr>
            <w:r>
              <w:t>7</w:t>
            </w:r>
          </w:p>
        </w:tc>
        <w:tc>
          <w:tcPr>
            <w:tcW w:w="2839" w:type="dxa"/>
          </w:tcPr>
          <w:p w:rsidR="001308F5" w:rsidRDefault="001308F5" w:rsidP="001308F5">
            <w:pPr>
              <w:jc w:val="both"/>
            </w:pPr>
            <w:r>
              <w:t>Циркуляционные системы буровых установок, их монтаж.</w:t>
            </w:r>
          </w:p>
        </w:tc>
        <w:tc>
          <w:tcPr>
            <w:tcW w:w="4216" w:type="dxa"/>
          </w:tcPr>
          <w:p w:rsidR="001308F5" w:rsidRDefault="001308F5" w:rsidP="001308F5">
            <w:pPr>
              <w:jc w:val="both"/>
            </w:pPr>
            <w:r>
              <w:t xml:space="preserve">Конструкции кронблока, талевого блока, автоматического элеватора, </w:t>
            </w:r>
            <w:proofErr w:type="spellStart"/>
            <w:r>
              <w:t>центратора</w:t>
            </w:r>
            <w:proofErr w:type="spellEnd"/>
            <w:r>
              <w:t xml:space="preserve">, магазина для свечей, механизмов расстановки, захвата, подъёма свечей. Их монтаж и порядок работы механизмов АСП. </w:t>
            </w:r>
          </w:p>
        </w:tc>
        <w:tc>
          <w:tcPr>
            <w:tcW w:w="1521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1308F5" w:rsidTr="00805C8D">
        <w:trPr>
          <w:jc w:val="center"/>
        </w:trPr>
        <w:tc>
          <w:tcPr>
            <w:tcW w:w="810" w:type="dxa"/>
          </w:tcPr>
          <w:p w:rsidR="001308F5" w:rsidRDefault="001308F5" w:rsidP="001308F5">
            <w:pPr>
              <w:jc w:val="center"/>
            </w:pPr>
            <w:r>
              <w:t>8</w:t>
            </w:r>
          </w:p>
        </w:tc>
        <w:tc>
          <w:tcPr>
            <w:tcW w:w="2839" w:type="dxa"/>
          </w:tcPr>
          <w:p w:rsidR="001308F5" w:rsidRDefault="001308F5" w:rsidP="001308F5">
            <w:pPr>
              <w:jc w:val="both"/>
            </w:pPr>
            <w:r>
              <w:t>Буровые насосы, их монтаж</w:t>
            </w:r>
          </w:p>
        </w:tc>
        <w:tc>
          <w:tcPr>
            <w:tcW w:w="4216" w:type="dxa"/>
          </w:tcPr>
          <w:p w:rsidR="001308F5" w:rsidRDefault="001308F5" w:rsidP="001308F5">
            <w:pPr>
              <w:jc w:val="both"/>
            </w:pPr>
            <w:r>
              <w:t xml:space="preserve">Виды слесарных работ при сооружении буровых. Сборка и разборка: резьбовых, шпоночных, шлицевых, прессовых, </w:t>
            </w:r>
            <w:proofErr w:type="gramStart"/>
            <w:r>
              <w:t>муфтовых  соединений</w:t>
            </w:r>
            <w:proofErr w:type="gramEnd"/>
            <w:r>
              <w:t>, карданных и зубчатых передач, подшипников. Балансировка вращающихся деталей.</w:t>
            </w:r>
          </w:p>
        </w:tc>
        <w:tc>
          <w:tcPr>
            <w:tcW w:w="1521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1308F5" w:rsidTr="00805C8D">
        <w:trPr>
          <w:jc w:val="center"/>
        </w:trPr>
        <w:tc>
          <w:tcPr>
            <w:tcW w:w="810" w:type="dxa"/>
          </w:tcPr>
          <w:p w:rsidR="001308F5" w:rsidRDefault="001308F5" w:rsidP="001308F5">
            <w:pPr>
              <w:jc w:val="center"/>
            </w:pPr>
            <w:r>
              <w:t>9</w:t>
            </w:r>
          </w:p>
        </w:tc>
        <w:tc>
          <w:tcPr>
            <w:tcW w:w="2839" w:type="dxa"/>
          </w:tcPr>
          <w:p w:rsidR="001308F5" w:rsidRDefault="001308F5" w:rsidP="001308F5">
            <w:pPr>
              <w:jc w:val="both"/>
            </w:pPr>
            <w:r>
              <w:t xml:space="preserve">Система </w:t>
            </w:r>
            <w:proofErr w:type="spellStart"/>
            <w:r>
              <w:t>пневмоуправления</w:t>
            </w:r>
            <w:proofErr w:type="spellEnd"/>
            <w:r>
              <w:t xml:space="preserve"> буровыми установками, её монтаж</w:t>
            </w:r>
          </w:p>
        </w:tc>
        <w:tc>
          <w:tcPr>
            <w:tcW w:w="4216" w:type="dxa"/>
          </w:tcPr>
          <w:p w:rsidR="001308F5" w:rsidRDefault="001308F5" w:rsidP="001308F5">
            <w:pPr>
              <w:jc w:val="both"/>
            </w:pPr>
            <w:r>
              <w:t>Пневматические клинья в роторе, автоматический буровой ключ, механизм МСП-2, передвижная люлька, поворотные краны.</w:t>
            </w:r>
          </w:p>
        </w:tc>
        <w:tc>
          <w:tcPr>
            <w:tcW w:w="1521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B21D37" w:rsidTr="00E9007E">
        <w:trPr>
          <w:jc w:val="center"/>
        </w:trPr>
        <w:tc>
          <w:tcPr>
            <w:tcW w:w="810" w:type="dxa"/>
          </w:tcPr>
          <w:p w:rsidR="00B21D37" w:rsidRDefault="00B21D37" w:rsidP="00E9007E">
            <w:pPr>
              <w:jc w:val="center"/>
            </w:pPr>
          </w:p>
        </w:tc>
        <w:tc>
          <w:tcPr>
            <w:tcW w:w="2839" w:type="dxa"/>
          </w:tcPr>
          <w:p w:rsidR="00B21D37" w:rsidRDefault="00B21D37" w:rsidP="00E9007E">
            <w:pPr>
              <w:jc w:val="both"/>
            </w:pPr>
          </w:p>
        </w:tc>
        <w:tc>
          <w:tcPr>
            <w:tcW w:w="4216" w:type="dxa"/>
          </w:tcPr>
          <w:p w:rsidR="00B21D37" w:rsidRPr="00FA66C0" w:rsidRDefault="00B21D37" w:rsidP="00E9007E">
            <w:pPr>
              <w:jc w:val="right"/>
              <w:rPr>
                <w:b/>
              </w:rPr>
            </w:pPr>
            <w:r w:rsidRPr="00FA66C0">
              <w:rPr>
                <w:b/>
              </w:rPr>
              <w:t>ИТОГО</w:t>
            </w:r>
          </w:p>
        </w:tc>
        <w:tc>
          <w:tcPr>
            <w:tcW w:w="1521" w:type="dxa"/>
          </w:tcPr>
          <w:p w:rsidR="00B21D37" w:rsidRPr="004F3605" w:rsidRDefault="001308F5" w:rsidP="001308F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</w:tr>
    </w:tbl>
    <w:p w:rsidR="00B21D37" w:rsidRPr="004F3605" w:rsidRDefault="00B21D37" w:rsidP="00B21D37">
      <w:pPr>
        <w:jc w:val="both"/>
        <w:rPr>
          <w:b/>
        </w:rPr>
      </w:pPr>
      <w:r w:rsidRPr="004F3605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2513"/>
        <w:gridCol w:w="2791"/>
        <w:gridCol w:w="1036"/>
        <w:gridCol w:w="2275"/>
      </w:tblGrid>
      <w:tr w:rsidR="00B21D37" w:rsidTr="00E9007E">
        <w:trPr>
          <w:trHeight w:val="794"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</w:t>
            </w:r>
          </w:p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513" w:type="dxa"/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2791" w:type="dxa"/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036" w:type="dxa"/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  <w:tc>
          <w:tcPr>
            <w:tcW w:w="2275" w:type="dxa"/>
            <w:tcBorders>
              <w:right w:val="single" w:sz="4" w:space="0" w:color="auto"/>
            </w:tcBorders>
            <w:vAlign w:val="center"/>
          </w:tcPr>
          <w:p w:rsidR="00B21D37" w:rsidRDefault="00B21D37" w:rsidP="00E9007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B21D37" w:rsidTr="00E9007E">
        <w:trPr>
          <w:jc w:val="center"/>
        </w:trPr>
        <w:tc>
          <w:tcPr>
            <w:tcW w:w="9356" w:type="dxa"/>
            <w:gridSpan w:val="5"/>
          </w:tcPr>
          <w:p w:rsidR="00B21D37" w:rsidRPr="00E95541" w:rsidRDefault="00B21D37" w:rsidP="00E9007E">
            <w:pPr>
              <w:jc w:val="center"/>
              <w:rPr>
                <w:b/>
              </w:rPr>
            </w:pPr>
            <w:r w:rsidRPr="00E95541">
              <w:rPr>
                <w:b/>
              </w:rPr>
              <w:t>6 семестр</w:t>
            </w:r>
          </w:p>
        </w:tc>
      </w:tr>
      <w:tr w:rsidR="001308F5" w:rsidTr="003F1333">
        <w:trPr>
          <w:jc w:val="center"/>
        </w:trPr>
        <w:tc>
          <w:tcPr>
            <w:tcW w:w="741" w:type="dxa"/>
          </w:tcPr>
          <w:p w:rsidR="001308F5" w:rsidRDefault="001308F5" w:rsidP="001308F5">
            <w:pPr>
              <w:jc w:val="center"/>
            </w:pPr>
            <w:r>
              <w:t>1</w:t>
            </w:r>
          </w:p>
        </w:tc>
        <w:tc>
          <w:tcPr>
            <w:tcW w:w="2513" w:type="dxa"/>
          </w:tcPr>
          <w:p w:rsidR="001308F5" w:rsidRDefault="001308F5" w:rsidP="001308F5">
            <w:pPr>
              <w:jc w:val="both"/>
            </w:pPr>
            <w:r>
              <w:t>Общие сведения о машинах и оборудовании для бурения скважин.</w:t>
            </w:r>
          </w:p>
        </w:tc>
        <w:tc>
          <w:tcPr>
            <w:tcW w:w="2791" w:type="dxa"/>
          </w:tcPr>
          <w:p w:rsidR="001308F5" w:rsidRDefault="001308F5" w:rsidP="001308F5">
            <w:pPr>
              <w:jc w:val="both"/>
            </w:pPr>
            <w:r>
              <w:t>Подготовка трассы для транспортировки блоков буровой установки, подготовка площадки, подведение коммуникаций, выбор типов фундаментов, их сооружение</w:t>
            </w:r>
          </w:p>
        </w:tc>
        <w:tc>
          <w:tcPr>
            <w:tcW w:w="1036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2275" w:type="dxa"/>
          </w:tcPr>
          <w:p w:rsidR="001308F5" w:rsidRDefault="001308F5" w:rsidP="001308F5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1308F5" w:rsidTr="003F1333">
        <w:trPr>
          <w:jc w:val="center"/>
        </w:trPr>
        <w:tc>
          <w:tcPr>
            <w:tcW w:w="741" w:type="dxa"/>
          </w:tcPr>
          <w:p w:rsidR="001308F5" w:rsidRDefault="001308F5" w:rsidP="001308F5">
            <w:pPr>
              <w:jc w:val="center"/>
            </w:pPr>
            <w:r>
              <w:t>2</w:t>
            </w:r>
          </w:p>
        </w:tc>
        <w:tc>
          <w:tcPr>
            <w:tcW w:w="2513" w:type="dxa"/>
          </w:tcPr>
          <w:p w:rsidR="001308F5" w:rsidRDefault="001308F5" w:rsidP="001308F5">
            <w:pPr>
              <w:jc w:val="both"/>
            </w:pPr>
            <w:r>
              <w:t>Талевая система буровой установки, её монтаж</w:t>
            </w:r>
          </w:p>
        </w:tc>
        <w:tc>
          <w:tcPr>
            <w:tcW w:w="2791" w:type="dxa"/>
          </w:tcPr>
          <w:p w:rsidR="001308F5" w:rsidRDefault="001308F5" w:rsidP="001308F5">
            <w:pPr>
              <w:jc w:val="both"/>
            </w:pPr>
            <w:r>
              <w:t>Способы транспортировки буровых вышек: на полозьях и санных основаниях, крупными блоками. Транспортные средства для крупных блоков. Расчёт числа тракторов, страховка вышек при транспортировке.</w:t>
            </w:r>
          </w:p>
        </w:tc>
        <w:tc>
          <w:tcPr>
            <w:tcW w:w="1036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2275" w:type="dxa"/>
          </w:tcPr>
          <w:p w:rsidR="001308F5" w:rsidRDefault="001308F5" w:rsidP="001308F5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1308F5" w:rsidTr="003F1333">
        <w:trPr>
          <w:jc w:val="center"/>
        </w:trPr>
        <w:tc>
          <w:tcPr>
            <w:tcW w:w="741" w:type="dxa"/>
          </w:tcPr>
          <w:p w:rsidR="001308F5" w:rsidRDefault="001308F5" w:rsidP="001308F5">
            <w:pPr>
              <w:jc w:val="center"/>
            </w:pPr>
            <w:r>
              <w:t>3</w:t>
            </w:r>
          </w:p>
        </w:tc>
        <w:tc>
          <w:tcPr>
            <w:tcW w:w="2513" w:type="dxa"/>
          </w:tcPr>
          <w:p w:rsidR="001308F5" w:rsidRDefault="001308F5" w:rsidP="001308F5">
            <w:pPr>
              <w:jc w:val="both"/>
            </w:pPr>
            <w:r>
              <w:t>Буровые сооружения, их монтаж</w:t>
            </w:r>
          </w:p>
        </w:tc>
        <w:tc>
          <w:tcPr>
            <w:tcW w:w="2791" w:type="dxa"/>
          </w:tcPr>
          <w:p w:rsidR="001308F5" w:rsidRDefault="001308F5" w:rsidP="001308F5">
            <w:pPr>
              <w:jc w:val="both"/>
            </w:pPr>
            <w:r>
              <w:t xml:space="preserve">Основные способы выполнения такелажных работ, способы </w:t>
            </w:r>
            <w:proofErr w:type="spellStart"/>
            <w:r>
              <w:t>строповки</w:t>
            </w:r>
            <w:proofErr w:type="spellEnd"/>
            <w:r>
              <w:t xml:space="preserve"> грузов. Тракторные и автомобильные подъёмные краны, организация работ с кранами. Транспортные средства</w:t>
            </w:r>
          </w:p>
        </w:tc>
        <w:tc>
          <w:tcPr>
            <w:tcW w:w="1036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2275" w:type="dxa"/>
          </w:tcPr>
          <w:p w:rsidR="001308F5" w:rsidRDefault="001308F5" w:rsidP="001308F5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1308F5" w:rsidTr="003F1333">
        <w:trPr>
          <w:jc w:val="center"/>
        </w:trPr>
        <w:tc>
          <w:tcPr>
            <w:tcW w:w="741" w:type="dxa"/>
          </w:tcPr>
          <w:p w:rsidR="001308F5" w:rsidRDefault="001308F5" w:rsidP="001308F5">
            <w:pPr>
              <w:jc w:val="center"/>
            </w:pPr>
            <w:r>
              <w:t>4</w:t>
            </w:r>
          </w:p>
        </w:tc>
        <w:tc>
          <w:tcPr>
            <w:tcW w:w="2513" w:type="dxa"/>
          </w:tcPr>
          <w:p w:rsidR="001308F5" w:rsidRDefault="001308F5" w:rsidP="001308F5">
            <w:pPr>
              <w:jc w:val="both"/>
            </w:pPr>
            <w:r>
              <w:t>Вышечные подъёмники их конструкции,  монтаж вышек башенного типа</w:t>
            </w:r>
          </w:p>
        </w:tc>
        <w:tc>
          <w:tcPr>
            <w:tcW w:w="2791" w:type="dxa"/>
          </w:tcPr>
          <w:p w:rsidR="001308F5" w:rsidRDefault="001308F5" w:rsidP="001308F5">
            <w:pPr>
              <w:jc w:val="both"/>
            </w:pPr>
            <w:r>
              <w:t xml:space="preserve">Основные способы выполнения такелажных работ, способы </w:t>
            </w:r>
            <w:proofErr w:type="spellStart"/>
            <w:r>
              <w:t>строповки</w:t>
            </w:r>
            <w:proofErr w:type="spellEnd"/>
            <w:r>
              <w:t xml:space="preserve"> грузов. Тракторные и автомобильные подъёмные краны, организация работ с кранами. Транспортные средства</w:t>
            </w:r>
          </w:p>
        </w:tc>
        <w:tc>
          <w:tcPr>
            <w:tcW w:w="1036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2275" w:type="dxa"/>
          </w:tcPr>
          <w:p w:rsidR="001308F5" w:rsidRDefault="001308F5" w:rsidP="001308F5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1308F5" w:rsidTr="003F1333">
        <w:trPr>
          <w:jc w:val="center"/>
        </w:trPr>
        <w:tc>
          <w:tcPr>
            <w:tcW w:w="741" w:type="dxa"/>
          </w:tcPr>
          <w:p w:rsidR="001308F5" w:rsidRDefault="001308F5" w:rsidP="001308F5">
            <w:pPr>
              <w:jc w:val="center"/>
            </w:pPr>
            <w:r>
              <w:t>5</w:t>
            </w:r>
          </w:p>
        </w:tc>
        <w:tc>
          <w:tcPr>
            <w:tcW w:w="2513" w:type="dxa"/>
          </w:tcPr>
          <w:p w:rsidR="001308F5" w:rsidRDefault="001308F5" w:rsidP="001308F5">
            <w:pPr>
              <w:jc w:val="both"/>
            </w:pPr>
            <w:r>
              <w:t>Роторы и вертлюги буровых установок, их монтаж.</w:t>
            </w:r>
          </w:p>
        </w:tc>
        <w:tc>
          <w:tcPr>
            <w:tcW w:w="2791" w:type="dxa"/>
          </w:tcPr>
          <w:p w:rsidR="001308F5" w:rsidRDefault="001308F5" w:rsidP="001308F5">
            <w:pPr>
              <w:jc w:val="both"/>
            </w:pPr>
            <w:r>
              <w:t xml:space="preserve">Изучение кинематических схем наиболее распространённых буровых установок с </w:t>
            </w:r>
            <w:proofErr w:type="spellStart"/>
            <w:proofErr w:type="gramStart"/>
            <w:r>
              <w:t>ди-зельным</w:t>
            </w:r>
            <w:proofErr w:type="spellEnd"/>
            <w:proofErr w:type="gramEnd"/>
            <w:r>
              <w:t xml:space="preserve"> приводом, с электроприводом.</w:t>
            </w:r>
          </w:p>
        </w:tc>
        <w:tc>
          <w:tcPr>
            <w:tcW w:w="1036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2275" w:type="dxa"/>
          </w:tcPr>
          <w:p w:rsidR="001308F5" w:rsidRDefault="001308F5" w:rsidP="001308F5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1308F5" w:rsidTr="003F1333">
        <w:trPr>
          <w:jc w:val="center"/>
        </w:trPr>
        <w:tc>
          <w:tcPr>
            <w:tcW w:w="741" w:type="dxa"/>
          </w:tcPr>
          <w:p w:rsidR="001308F5" w:rsidRDefault="001308F5" w:rsidP="001308F5">
            <w:pPr>
              <w:jc w:val="center"/>
            </w:pPr>
            <w:r>
              <w:t>6</w:t>
            </w:r>
          </w:p>
        </w:tc>
        <w:tc>
          <w:tcPr>
            <w:tcW w:w="2513" w:type="dxa"/>
          </w:tcPr>
          <w:p w:rsidR="001308F5" w:rsidRDefault="001308F5" w:rsidP="001308F5">
            <w:pPr>
              <w:jc w:val="both"/>
            </w:pPr>
            <w:r>
              <w:t>Привод буровых установок, его монтаж.</w:t>
            </w:r>
          </w:p>
        </w:tc>
        <w:tc>
          <w:tcPr>
            <w:tcW w:w="2791" w:type="dxa"/>
          </w:tcPr>
          <w:p w:rsidR="001308F5" w:rsidRDefault="001308F5" w:rsidP="001308F5">
            <w:pPr>
              <w:jc w:val="both"/>
            </w:pPr>
            <w:r>
              <w:t xml:space="preserve">Схема действия нагрузок на вышку, расчёт вертикальных и горизонтальных нагрузок. Типы якорей оттяжек, схема действия сил на вышку, расчёт оттяжек </w:t>
            </w:r>
            <w:r>
              <w:lastRenderedPageBreak/>
              <w:t>вышек.</w:t>
            </w:r>
          </w:p>
        </w:tc>
        <w:tc>
          <w:tcPr>
            <w:tcW w:w="1036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5</w:t>
            </w:r>
          </w:p>
        </w:tc>
        <w:tc>
          <w:tcPr>
            <w:tcW w:w="2275" w:type="dxa"/>
          </w:tcPr>
          <w:p w:rsidR="001308F5" w:rsidRDefault="001308F5" w:rsidP="001308F5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1308F5" w:rsidTr="003F1333">
        <w:trPr>
          <w:jc w:val="center"/>
        </w:trPr>
        <w:tc>
          <w:tcPr>
            <w:tcW w:w="741" w:type="dxa"/>
          </w:tcPr>
          <w:p w:rsidR="001308F5" w:rsidRDefault="001308F5" w:rsidP="001308F5">
            <w:pPr>
              <w:jc w:val="center"/>
            </w:pPr>
            <w:r>
              <w:lastRenderedPageBreak/>
              <w:t>7</w:t>
            </w:r>
          </w:p>
        </w:tc>
        <w:tc>
          <w:tcPr>
            <w:tcW w:w="2513" w:type="dxa"/>
          </w:tcPr>
          <w:p w:rsidR="001308F5" w:rsidRDefault="001308F5" w:rsidP="001308F5">
            <w:pPr>
              <w:jc w:val="both"/>
            </w:pPr>
            <w:r>
              <w:t>Циркуляционные системы буровых установок, их монтаж.</w:t>
            </w:r>
          </w:p>
        </w:tc>
        <w:tc>
          <w:tcPr>
            <w:tcW w:w="2791" w:type="dxa"/>
          </w:tcPr>
          <w:p w:rsidR="001308F5" w:rsidRDefault="001308F5" w:rsidP="001308F5">
            <w:pPr>
              <w:jc w:val="both"/>
            </w:pPr>
            <w:r>
              <w:t xml:space="preserve">Конструкции кронблока, талевого блока, автоматического элеватора, </w:t>
            </w:r>
            <w:proofErr w:type="spellStart"/>
            <w:r>
              <w:t>центратора</w:t>
            </w:r>
            <w:proofErr w:type="spellEnd"/>
            <w:r>
              <w:t xml:space="preserve">, магазина для свечей, механизмов расстановки, захвата, подъёма свечей. Их монтаж и порядок работы механизмов АСП. </w:t>
            </w:r>
          </w:p>
        </w:tc>
        <w:tc>
          <w:tcPr>
            <w:tcW w:w="1036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2275" w:type="dxa"/>
          </w:tcPr>
          <w:p w:rsidR="001308F5" w:rsidRDefault="001308F5" w:rsidP="001308F5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1308F5" w:rsidTr="003F1333">
        <w:trPr>
          <w:jc w:val="center"/>
        </w:trPr>
        <w:tc>
          <w:tcPr>
            <w:tcW w:w="741" w:type="dxa"/>
          </w:tcPr>
          <w:p w:rsidR="001308F5" w:rsidRDefault="001308F5" w:rsidP="001308F5">
            <w:pPr>
              <w:jc w:val="center"/>
            </w:pPr>
            <w:r>
              <w:t>8</w:t>
            </w:r>
          </w:p>
        </w:tc>
        <w:tc>
          <w:tcPr>
            <w:tcW w:w="2513" w:type="dxa"/>
          </w:tcPr>
          <w:p w:rsidR="001308F5" w:rsidRDefault="001308F5" w:rsidP="001308F5">
            <w:pPr>
              <w:jc w:val="both"/>
            </w:pPr>
            <w:r>
              <w:t>Буровые насосы, их монтаж</w:t>
            </w:r>
          </w:p>
        </w:tc>
        <w:tc>
          <w:tcPr>
            <w:tcW w:w="2791" w:type="dxa"/>
          </w:tcPr>
          <w:p w:rsidR="001308F5" w:rsidRDefault="001308F5" w:rsidP="001308F5">
            <w:pPr>
              <w:jc w:val="both"/>
            </w:pPr>
            <w:r>
              <w:t xml:space="preserve">Виды слесарных работ при сооружении буровых. Сборка и разборка: резьбовых, шпоночных, шлицевых, прессовых, </w:t>
            </w:r>
            <w:proofErr w:type="gramStart"/>
            <w:r>
              <w:t>муфтовых  соединений</w:t>
            </w:r>
            <w:proofErr w:type="gramEnd"/>
            <w:r>
              <w:t>, карданных и зубчатых передач, подшипников. Балансировка вращающихся деталей.</w:t>
            </w:r>
          </w:p>
        </w:tc>
        <w:tc>
          <w:tcPr>
            <w:tcW w:w="1036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275" w:type="dxa"/>
          </w:tcPr>
          <w:p w:rsidR="001308F5" w:rsidRDefault="001308F5" w:rsidP="001308F5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1308F5" w:rsidTr="003F1333">
        <w:trPr>
          <w:jc w:val="center"/>
        </w:trPr>
        <w:tc>
          <w:tcPr>
            <w:tcW w:w="741" w:type="dxa"/>
          </w:tcPr>
          <w:p w:rsidR="001308F5" w:rsidRDefault="001308F5" w:rsidP="001308F5">
            <w:pPr>
              <w:jc w:val="center"/>
            </w:pPr>
            <w:r>
              <w:t>9</w:t>
            </w:r>
          </w:p>
        </w:tc>
        <w:tc>
          <w:tcPr>
            <w:tcW w:w="2513" w:type="dxa"/>
          </w:tcPr>
          <w:p w:rsidR="001308F5" w:rsidRDefault="001308F5" w:rsidP="001308F5">
            <w:pPr>
              <w:jc w:val="both"/>
            </w:pPr>
            <w:r>
              <w:t xml:space="preserve">Система </w:t>
            </w:r>
            <w:proofErr w:type="spellStart"/>
            <w:r>
              <w:t>пневмоуправления</w:t>
            </w:r>
            <w:proofErr w:type="spellEnd"/>
            <w:r>
              <w:t xml:space="preserve"> буровыми установками, её монтаж</w:t>
            </w:r>
          </w:p>
        </w:tc>
        <w:tc>
          <w:tcPr>
            <w:tcW w:w="2791" w:type="dxa"/>
          </w:tcPr>
          <w:p w:rsidR="001308F5" w:rsidRDefault="001308F5" w:rsidP="001308F5">
            <w:pPr>
              <w:jc w:val="both"/>
            </w:pPr>
            <w:r>
              <w:t>Пневматические клинья в роторе, автоматический буровой ключ, механизм МСП-2, передвижная люлька, поворотные краны.</w:t>
            </w:r>
          </w:p>
        </w:tc>
        <w:tc>
          <w:tcPr>
            <w:tcW w:w="1036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2275" w:type="dxa"/>
          </w:tcPr>
          <w:p w:rsidR="001308F5" w:rsidRDefault="001308F5" w:rsidP="001308F5">
            <w:pPr>
              <w:jc w:val="both"/>
            </w:pPr>
            <w:r>
              <w:t>ОЛ-</w:t>
            </w:r>
            <w:proofErr w:type="gramStart"/>
            <w:r>
              <w:t>1,ОЛ</w:t>
            </w:r>
            <w:proofErr w:type="gramEnd"/>
            <w:r>
              <w:t xml:space="preserve">-2,ОЛ-3  ,ОЛ-4,ОЛ-5,ОЛ-6  ,ОЛ-7,ОЛ-8,М-1  ,М-2,М-3.  </w:t>
            </w:r>
          </w:p>
        </w:tc>
      </w:tr>
      <w:tr w:rsidR="00B21D37" w:rsidTr="00E9007E">
        <w:trPr>
          <w:jc w:val="center"/>
        </w:trPr>
        <w:tc>
          <w:tcPr>
            <w:tcW w:w="741" w:type="dxa"/>
          </w:tcPr>
          <w:p w:rsidR="00B21D37" w:rsidRDefault="00B21D37" w:rsidP="00E9007E">
            <w:pPr>
              <w:jc w:val="center"/>
            </w:pPr>
          </w:p>
        </w:tc>
        <w:tc>
          <w:tcPr>
            <w:tcW w:w="2513" w:type="dxa"/>
          </w:tcPr>
          <w:p w:rsidR="00B21D37" w:rsidRDefault="00B21D37" w:rsidP="00E9007E">
            <w:pPr>
              <w:jc w:val="both"/>
            </w:pPr>
          </w:p>
        </w:tc>
        <w:tc>
          <w:tcPr>
            <w:tcW w:w="2791" w:type="dxa"/>
          </w:tcPr>
          <w:p w:rsidR="00B21D37" w:rsidRPr="004F3605" w:rsidRDefault="00B21D37" w:rsidP="00E9007E">
            <w:pPr>
              <w:jc w:val="right"/>
              <w:rPr>
                <w:b/>
              </w:rPr>
            </w:pPr>
            <w:r w:rsidRPr="004F3605">
              <w:rPr>
                <w:b/>
              </w:rPr>
              <w:t>ИТОГО</w:t>
            </w:r>
          </w:p>
        </w:tc>
        <w:tc>
          <w:tcPr>
            <w:tcW w:w="1036" w:type="dxa"/>
          </w:tcPr>
          <w:p w:rsidR="00B21D37" w:rsidRPr="004F3605" w:rsidRDefault="001308F5" w:rsidP="00E9007E">
            <w:pPr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2275" w:type="dxa"/>
          </w:tcPr>
          <w:p w:rsidR="00B21D37" w:rsidRPr="004F3605" w:rsidRDefault="00B21D37" w:rsidP="00E9007E">
            <w:pPr>
              <w:jc w:val="both"/>
              <w:rPr>
                <w:b/>
              </w:rPr>
            </w:pPr>
          </w:p>
        </w:tc>
      </w:tr>
    </w:tbl>
    <w:p w:rsidR="00B21D37" w:rsidRPr="00691977" w:rsidRDefault="00B21D37" w:rsidP="00B21D37">
      <w:pPr>
        <w:jc w:val="both"/>
      </w:pPr>
    </w:p>
    <w:p w:rsidR="00B21D37" w:rsidRPr="004F3605" w:rsidRDefault="00B21D37" w:rsidP="00B21D37">
      <w:pPr>
        <w:jc w:val="both"/>
        <w:rPr>
          <w:b/>
        </w:rPr>
      </w:pPr>
      <w:r w:rsidRPr="004F3605">
        <w:rPr>
          <w:b/>
        </w:rPr>
        <w:t>3.1.4. Практические занятия, их содержание и объем в часах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"/>
        <w:gridCol w:w="2675"/>
        <w:gridCol w:w="4514"/>
        <w:gridCol w:w="1433"/>
      </w:tblGrid>
      <w:tr w:rsidR="00B21D37" w:rsidTr="00E9007E">
        <w:trPr>
          <w:cantSplit/>
          <w:trHeight w:val="855"/>
          <w:jc w:val="center"/>
        </w:trPr>
        <w:tc>
          <w:tcPr>
            <w:tcW w:w="764" w:type="dxa"/>
            <w:tcBorders>
              <w:left w:val="single" w:sz="4" w:space="0" w:color="auto"/>
            </w:tcBorders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675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4514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433" w:type="dxa"/>
            <w:vAlign w:val="center"/>
          </w:tcPr>
          <w:p w:rsidR="00B21D37" w:rsidRDefault="00B21D37" w:rsidP="00E900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B21D37" w:rsidTr="00E9007E">
        <w:trPr>
          <w:jc w:val="center"/>
        </w:trPr>
        <w:tc>
          <w:tcPr>
            <w:tcW w:w="9386" w:type="dxa"/>
            <w:gridSpan w:val="4"/>
          </w:tcPr>
          <w:p w:rsidR="00B21D37" w:rsidRPr="00E95541" w:rsidRDefault="00B21D37" w:rsidP="00E9007E">
            <w:pPr>
              <w:jc w:val="center"/>
              <w:rPr>
                <w:b/>
              </w:rPr>
            </w:pPr>
            <w:r w:rsidRPr="00E95541">
              <w:rPr>
                <w:b/>
              </w:rPr>
              <w:t>6 семестр</w:t>
            </w:r>
          </w:p>
        </w:tc>
      </w:tr>
      <w:tr w:rsidR="001308F5" w:rsidTr="00B67D8C">
        <w:trPr>
          <w:jc w:val="center"/>
        </w:trPr>
        <w:tc>
          <w:tcPr>
            <w:tcW w:w="764" w:type="dxa"/>
          </w:tcPr>
          <w:p w:rsidR="001308F5" w:rsidRDefault="001308F5" w:rsidP="001308F5">
            <w:pPr>
              <w:jc w:val="center"/>
            </w:pPr>
            <w:r>
              <w:t>1</w:t>
            </w:r>
          </w:p>
        </w:tc>
        <w:tc>
          <w:tcPr>
            <w:tcW w:w="2675" w:type="dxa"/>
          </w:tcPr>
          <w:p w:rsidR="001308F5" w:rsidRDefault="001308F5" w:rsidP="001308F5">
            <w:pPr>
              <w:jc w:val="both"/>
            </w:pPr>
            <w:r>
              <w:t>Общие сведения о машинах и оборудовании для бурения скважин.</w:t>
            </w:r>
          </w:p>
        </w:tc>
        <w:tc>
          <w:tcPr>
            <w:tcW w:w="4514" w:type="dxa"/>
          </w:tcPr>
          <w:p w:rsidR="001308F5" w:rsidRDefault="001308F5" w:rsidP="001308F5">
            <w:pPr>
              <w:jc w:val="both"/>
            </w:pPr>
            <w:r>
              <w:t>Эксплуатация талевой системы.</w:t>
            </w:r>
          </w:p>
          <w:p w:rsidR="001308F5" w:rsidRDefault="001308F5" w:rsidP="001308F5">
            <w:pPr>
              <w:jc w:val="both"/>
            </w:pPr>
            <w:r>
              <w:t>Проверка состояния талевой системы перед началом эксплуатации и в процессе эксплуатации. Возможные неисправности и способы их устранения.</w:t>
            </w:r>
          </w:p>
        </w:tc>
        <w:tc>
          <w:tcPr>
            <w:tcW w:w="1433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1308F5" w:rsidTr="00B67D8C">
        <w:trPr>
          <w:jc w:val="center"/>
        </w:trPr>
        <w:tc>
          <w:tcPr>
            <w:tcW w:w="764" w:type="dxa"/>
          </w:tcPr>
          <w:p w:rsidR="001308F5" w:rsidRDefault="001308F5" w:rsidP="001308F5">
            <w:pPr>
              <w:jc w:val="center"/>
            </w:pPr>
            <w:r>
              <w:t>2</w:t>
            </w:r>
          </w:p>
        </w:tc>
        <w:tc>
          <w:tcPr>
            <w:tcW w:w="2675" w:type="dxa"/>
          </w:tcPr>
          <w:p w:rsidR="001308F5" w:rsidRDefault="001308F5" w:rsidP="001308F5">
            <w:pPr>
              <w:jc w:val="both"/>
            </w:pPr>
            <w:r>
              <w:t>Талевая система буровой установки, её монтаж</w:t>
            </w:r>
          </w:p>
        </w:tc>
        <w:tc>
          <w:tcPr>
            <w:tcW w:w="4514" w:type="dxa"/>
          </w:tcPr>
          <w:p w:rsidR="001308F5" w:rsidRDefault="001308F5" w:rsidP="001308F5">
            <w:pPr>
              <w:jc w:val="both"/>
            </w:pPr>
            <w:r>
              <w:t>Проверка состояния вертлюгов и роторов перед началом эксплуатации и в процессе эксплуатации. Возможные неисправности и способы их устранения</w:t>
            </w:r>
          </w:p>
        </w:tc>
        <w:tc>
          <w:tcPr>
            <w:tcW w:w="1433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1308F5" w:rsidTr="00B67D8C">
        <w:trPr>
          <w:jc w:val="center"/>
        </w:trPr>
        <w:tc>
          <w:tcPr>
            <w:tcW w:w="764" w:type="dxa"/>
          </w:tcPr>
          <w:p w:rsidR="001308F5" w:rsidRDefault="001308F5" w:rsidP="001308F5">
            <w:pPr>
              <w:jc w:val="center"/>
            </w:pPr>
            <w:r>
              <w:t>3</w:t>
            </w:r>
          </w:p>
        </w:tc>
        <w:tc>
          <w:tcPr>
            <w:tcW w:w="2675" w:type="dxa"/>
          </w:tcPr>
          <w:p w:rsidR="001308F5" w:rsidRDefault="001308F5" w:rsidP="001308F5">
            <w:pPr>
              <w:jc w:val="both"/>
            </w:pPr>
            <w:r>
              <w:t>Буровые сооружения, их монтаж</w:t>
            </w:r>
          </w:p>
        </w:tc>
        <w:tc>
          <w:tcPr>
            <w:tcW w:w="4514" w:type="dxa"/>
          </w:tcPr>
          <w:p w:rsidR="001308F5" w:rsidRDefault="001308F5" w:rsidP="001308F5">
            <w:pPr>
              <w:jc w:val="both"/>
            </w:pPr>
            <w:r>
              <w:t>Проверка состояния буровых насосов перед началом эксплуатации и в процессе эксплуатации. Возможные неисправности и способы их устранения</w:t>
            </w:r>
          </w:p>
        </w:tc>
        <w:tc>
          <w:tcPr>
            <w:tcW w:w="1433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1308F5" w:rsidTr="00B67D8C">
        <w:trPr>
          <w:jc w:val="center"/>
        </w:trPr>
        <w:tc>
          <w:tcPr>
            <w:tcW w:w="764" w:type="dxa"/>
          </w:tcPr>
          <w:p w:rsidR="001308F5" w:rsidRDefault="001308F5" w:rsidP="001308F5">
            <w:pPr>
              <w:jc w:val="center"/>
            </w:pPr>
            <w:r>
              <w:t>4</w:t>
            </w:r>
          </w:p>
        </w:tc>
        <w:tc>
          <w:tcPr>
            <w:tcW w:w="2675" w:type="dxa"/>
          </w:tcPr>
          <w:p w:rsidR="001308F5" w:rsidRDefault="001308F5" w:rsidP="001308F5">
            <w:pPr>
              <w:jc w:val="both"/>
            </w:pPr>
            <w:r>
              <w:t>Вышечные подъёмники их конструкции,  монтаж вышек башенного типа</w:t>
            </w:r>
          </w:p>
        </w:tc>
        <w:tc>
          <w:tcPr>
            <w:tcW w:w="4514" w:type="dxa"/>
          </w:tcPr>
          <w:p w:rsidR="001308F5" w:rsidRDefault="001308F5" w:rsidP="001308F5">
            <w:pPr>
              <w:jc w:val="both"/>
            </w:pPr>
            <w:r>
              <w:t>Проверка состояния буровых насосов перед началом эксплуатации и в процессе эксплуатации. Возможные неисправности и способы их устранения</w:t>
            </w:r>
          </w:p>
        </w:tc>
        <w:tc>
          <w:tcPr>
            <w:tcW w:w="1433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1308F5" w:rsidTr="00B67D8C">
        <w:trPr>
          <w:jc w:val="center"/>
        </w:trPr>
        <w:tc>
          <w:tcPr>
            <w:tcW w:w="764" w:type="dxa"/>
          </w:tcPr>
          <w:p w:rsidR="001308F5" w:rsidRDefault="001308F5" w:rsidP="001308F5">
            <w:pPr>
              <w:jc w:val="center"/>
            </w:pPr>
            <w:r>
              <w:t>5</w:t>
            </w:r>
          </w:p>
        </w:tc>
        <w:tc>
          <w:tcPr>
            <w:tcW w:w="2675" w:type="dxa"/>
          </w:tcPr>
          <w:p w:rsidR="001308F5" w:rsidRDefault="001308F5" w:rsidP="001308F5">
            <w:pPr>
              <w:jc w:val="both"/>
            </w:pPr>
            <w:r>
              <w:t xml:space="preserve">Роторы и вертлюги буровых установок, их </w:t>
            </w:r>
            <w:r>
              <w:lastRenderedPageBreak/>
              <w:t>монтаж.</w:t>
            </w:r>
          </w:p>
        </w:tc>
        <w:tc>
          <w:tcPr>
            <w:tcW w:w="4514" w:type="dxa"/>
          </w:tcPr>
          <w:p w:rsidR="001308F5" w:rsidRDefault="001308F5" w:rsidP="001308F5">
            <w:pPr>
              <w:jc w:val="both"/>
            </w:pPr>
            <w:r>
              <w:lastRenderedPageBreak/>
              <w:t>Проверка состояния силовых приводов перед обкаткой, перед началом эксплуа</w:t>
            </w:r>
            <w:r>
              <w:lastRenderedPageBreak/>
              <w:t>тации и в процессе эксплуатации. Возможные неисправности и способы их устранения</w:t>
            </w:r>
          </w:p>
        </w:tc>
        <w:tc>
          <w:tcPr>
            <w:tcW w:w="1433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4</w:t>
            </w:r>
          </w:p>
        </w:tc>
      </w:tr>
      <w:tr w:rsidR="001308F5" w:rsidTr="00B67D8C">
        <w:trPr>
          <w:jc w:val="center"/>
        </w:trPr>
        <w:tc>
          <w:tcPr>
            <w:tcW w:w="764" w:type="dxa"/>
          </w:tcPr>
          <w:p w:rsidR="001308F5" w:rsidRDefault="001308F5" w:rsidP="001308F5">
            <w:pPr>
              <w:jc w:val="center"/>
            </w:pPr>
            <w:r>
              <w:lastRenderedPageBreak/>
              <w:t>6</w:t>
            </w:r>
          </w:p>
        </w:tc>
        <w:tc>
          <w:tcPr>
            <w:tcW w:w="2675" w:type="dxa"/>
          </w:tcPr>
          <w:p w:rsidR="001308F5" w:rsidRDefault="001308F5" w:rsidP="001308F5">
            <w:pPr>
              <w:jc w:val="both"/>
            </w:pPr>
            <w:r>
              <w:t>Привод буровых установок, его монтаж.</w:t>
            </w:r>
          </w:p>
        </w:tc>
        <w:tc>
          <w:tcPr>
            <w:tcW w:w="4514" w:type="dxa"/>
          </w:tcPr>
          <w:p w:rsidR="001308F5" w:rsidRDefault="001308F5" w:rsidP="001308F5">
            <w:pPr>
              <w:jc w:val="both"/>
            </w:pPr>
            <w:r>
              <w:t>Схема действия нагрузок на вышку, расчёт вертикальных и горизонтальных нагрузок. Типы якорей оттяжек, схема действия сил на вышку, расчёт оттяжек вышек.</w:t>
            </w:r>
          </w:p>
        </w:tc>
        <w:tc>
          <w:tcPr>
            <w:tcW w:w="1433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1308F5" w:rsidTr="00B67D8C">
        <w:trPr>
          <w:jc w:val="center"/>
        </w:trPr>
        <w:tc>
          <w:tcPr>
            <w:tcW w:w="764" w:type="dxa"/>
          </w:tcPr>
          <w:p w:rsidR="001308F5" w:rsidRDefault="001308F5" w:rsidP="001308F5">
            <w:pPr>
              <w:jc w:val="center"/>
            </w:pPr>
            <w:r>
              <w:t>7</w:t>
            </w:r>
          </w:p>
        </w:tc>
        <w:tc>
          <w:tcPr>
            <w:tcW w:w="2675" w:type="dxa"/>
          </w:tcPr>
          <w:p w:rsidR="001308F5" w:rsidRDefault="001308F5" w:rsidP="001308F5">
            <w:pPr>
              <w:jc w:val="both"/>
            </w:pPr>
            <w:r>
              <w:t>Циркуляционные системы буровых установок, их монтаж.</w:t>
            </w:r>
          </w:p>
        </w:tc>
        <w:tc>
          <w:tcPr>
            <w:tcW w:w="4514" w:type="dxa"/>
          </w:tcPr>
          <w:p w:rsidR="001308F5" w:rsidRDefault="001308F5" w:rsidP="001308F5">
            <w:pPr>
              <w:jc w:val="both"/>
            </w:pPr>
            <w:r>
              <w:t xml:space="preserve">Конструкции кронблока, талевого блока, автоматического элеватора, </w:t>
            </w:r>
            <w:proofErr w:type="spellStart"/>
            <w:r>
              <w:t>центратора</w:t>
            </w:r>
            <w:proofErr w:type="spellEnd"/>
            <w:r>
              <w:t xml:space="preserve">, магазина для свечей, механизмов расстановки, захвата, подъёма свечей. Их монтаж и порядок работы механизмов АСП. </w:t>
            </w:r>
          </w:p>
        </w:tc>
        <w:tc>
          <w:tcPr>
            <w:tcW w:w="1433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1308F5" w:rsidTr="00B67D8C">
        <w:trPr>
          <w:jc w:val="center"/>
        </w:trPr>
        <w:tc>
          <w:tcPr>
            <w:tcW w:w="764" w:type="dxa"/>
          </w:tcPr>
          <w:p w:rsidR="001308F5" w:rsidRDefault="001308F5" w:rsidP="001308F5">
            <w:pPr>
              <w:jc w:val="center"/>
            </w:pPr>
            <w:r>
              <w:t>8</w:t>
            </w:r>
          </w:p>
        </w:tc>
        <w:tc>
          <w:tcPr>
            <w:tcW w:w="2675" w:type="dxa"/>
          </w:tcPr>
          <w:p w:rsidR="001308F5" w:rsidRDefault="001308F5" w:rsidP="001308F5">
            <w:pPr>
              <w:jc w:val="both"/>
            </w:pPr>
            <w:r>
              <w:t>Буровые насосы, их монтаж</w:t>
            </w:r>
          </w:p>
        </w:tc>
        <w:tc>
          <w:tcPr>
            <w:tcW w:w="4514" w:type="dxa"/>
          </w:tcPr>
          <w:p w:rsidR="001308F5" w:rsidRDefault="001308F5" w:rsidP="001308F5">
            <w:pPr>
              <w:jc w:val="both"/>
            </w:pPr>
            <w:r>
              <w:t xml:space="preserve">Виды слесарных работ при сооружении буровых. Сборка и разборка: резьбовых, шпоночных, шлицевых, прессовых, </w:t>
            </w:r>
            <w:proofErr w:type="gramStart"/>
            <w:r>
              <w:t>муфтовых  соединений</w:t>
            </w:r>
            <w:proofErr w:type="gramEnd"/>
            <w:r>
              <w:t>, карданных и зубчатых передач, подшипников. Балансировка вращающихся деталей.</w:t>
            </w:r>
          </w:p>
        </w:tc>
        <w:tc>
          <w:tcPr>
            <w:tcW w:w="1433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1308F5" w:rsidTr="00B67D8C">
        <w:trPr>
          <w:jc w:val="center"/>
        </w:trPr>
        <w:tc>
          <w:tcPr>
            <w:tcW w:w="764" w:type="dxa"/>
          </w:tcPr>
          <w:p w:rsidR="001308F5" w:rsidRDefault="001308F5" w:rsidP="001308F5">
            <w:pPr>
              <w:jc w:val="center"/>
            </w:pPr>
            <w:r>
              <w:t>9</w:t>
            </w:r>
          </w:p>
        </w:tc>
        <w:tc>
          <w:tcPr>
            <w:tcW w:w="2675" w:type="dxa"/>
          </w:tcPr>
          <w:p w:rsidR="001308F5" w:rsidRDefault="001308F5" w:rsidP="001308F5">
            <w:pPr>
              <w:jc w:val="both"/>
            </w:pPr>
            <w:r>
              <w:t xml:space="preserve">Система </w:t>
            </w:r>
            <w:proofErr w:type="spellStart"/>
            <w:r>
              <w:t>пневмоуправления</w:t>
            </w:r>
            <w:proofErr w:type="spellEnd"/>
            <w:r>
              <w:t xml:space="preserve"> буровыми установками, её монтаж</w:t>
            </w:r>
          </w:p>
        </w:tc>
        <w:tc>
          <w:tcPr>
            <w:tcW w:w="4514" w:type="dxa"/>
          </w:tcPr>
          <w:p w:rsidR="001308F5" w:rsidRDefault="001308F5" w:rsidP="001308F5">
            <w:pPr>
              <w:jc w:val="both"/>
            </w:pPr>
            <w:r>
              <w:t>Пневматические клинья в роторе, автоматический буровой ключ, механизм МСП-2, передвижная люлька, поворотные краны.</w:t>
            </w:r>
          </w:p>
        </w:tc>
        <w:tc>
          <w:tcPr>
            <w:tcW w:w="1433" w:type="dxa"/>
            <w:vAlign w:val="center"/>
          </w:tcPr>
          <w:p w:rsidR="001308F5" w:rsidRDefault="001308F5" w:rsidP="001308F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B21D37" w:rsidTr="00E9007E">
        <w:trPr>
          <w:jc w:val="center"/>
        </w:trPr>
        <w:tc>
          <w:tcPr>
            <w:tcW w:w="764" w:type="dxa"/>
          </w:tcPr>
          <w:p w:rsidR="00B21D37" w:rsidRDefault="00B21D37" w:rsidP="00E9007E">
            <w:pPr>
              <w:jc w:val="center"/>
            </w:pPr>
          </w:p>
        </w:tc>
        <w:tc>
          <w:tcPr>
            <w:tcW w:w="2675" w:type="dxa"/>
          </w:tcPr>
          <w:p w:rsidR="00B21D37" w:rsidRDefault="00B21D37" w:rsidP="00E9007E">
            <w:pPr>
              <w:jc w:val="both"/>
            </w:pPr>
          </w:p>
        </w:tc>
        <w:tc>
          <w:tcPr>
            <w:tcW w:w="4514" w:type="dxa"/>
          </w:tcPr>
          <w:p w:rsidR="00B21D37" w:rsidRPr="004F3605" w:rsidRDefault="00B21D37" w:rsidP="00E9007E">
            <w:pPr>
              <w:jc w:val="right"/>
              <w:rPr>
                <w:b/>
              </w:rPr>
            </w:pPr>
            <w:r w:rsidRPr="004F3605">
              <w:rPr>
                <w:b/>
              </w:rPr>
              <w:t>ИТОГО</w:t>
            </w:r>
          </w:p>
        </w:tc>
        <w:tc>
          <w:tcPr>
            <w:tcW w:w="1433" w:type="dxa"/>
          </w:tcPr>
          <w:p w:rsidR="00B21D37" w:rsidRPr="004F3605" w:rsidRDefault="001308F5" w:rsidP="00E9007E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</w:tbl>
    <w:p w:rsidR="00B21D37" w:rsidRPr="00BD6781" w:rsidRDefault="00B21D37" w:rsidP="00B21D37">
      <w:pPr>
        <w:jc w:val="both"/>
      </w:pPr>
    </w:p>
    <w:p w:rsidR="00B21D37" w:rsidRPr="008A42A8" w:rsidRDefault="00B21D37" w:rsidP="00B21D37">
      <w:pPr>
        <w:jc w:val="both"/>
        <w:rPr>
          <w:b/>
        </w:rPr>
      </w:pPr>
      <w:r w:rsidRPr="008A42A8">
        <w:rPr>
          <w:b/>
        </w:rPr>
        <w:t>3.1.5. Лабораторные занятия, их наименование и объем в часах</w:t>
      </w:r>
    </w:p>
    <w:p w:rsidR="001308F5" w:rsidRPr="006D6524" w:rsidRDefault="001308F5" w:rsidP="001308F5">
      <w:pPr>
        <w:jc w:val="both"/>
        <w:rPr>
          <w:i/>
        </w:rPr>
      </w:pPr>
      <w:r w:rsidRPr="006D6524">
        <w:rPr>
          <w:i/>
        </w:rPr>
        <w:t>Не предусмотрены учебным планом.</w:t>
      </w:r>
    </w:p>
    <w:p w:rsidR="00247D6E" w:rsidRDefault="00247D6E" w:rsidP="00247D6E">
      <w:pPr>
        <w:jc w:val="both"/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 xml:space="preserve">3.2. Перечень тем курсовых проектов (работ)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8456"/>
      </w:tblGrid>
      <w:tr w:rsidR="00247D6E" w:rsidTr="00247D6E"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456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47D6E" w:rsidRPr="00E95541" w:rsidRDefault="00247D6E" w:rsidP="00247D6E">
      <w:pPr>
        <w:jc w:val="both"/>
        <w:rPr>
          <w:i/>
          <w:lang w:val="en-US"/>
        </w:rPr>
      </w:pPr>
      <w:proofErr w:type="spellStart"/>
      <w:r w:rsidRPr="00E95541">
        <w:rPr>
          <w:i/>
          <w:lang w:val="en-US"/>
        </w:rPr>
        <w:t>Не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предусмотрены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учебным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планом</w:t>
      </w:r>
      <w:proofErr w:type="spellEnd"/>
      <w:r w:rsidRPr="00E95541">
        <w:rPr>
          <w:i/>
          <w:lang w:val="en-US"/>
        </w:rPr>
        <w:t>.</w:t>
      </w:r>
    </w:p>
    <w:p w:rsidR="00247D6E" w:rsidRPr="004F3605" w:rsidRDefault="00247D6E" w:rsidP="00247D6E">
      <w:pPr>
        <w:jc w:val="both"/>
        <w:rPr>
          <w:b/>
          <w:lang w:val="en-US"/>
        </w:rPr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 xml:space="preserve">3.3. Перечень тем РГР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8456"/>
      </w:tblGrid>
      <w:tr w:rsidR="00247D6E" w:rsidTr="00247D6E">
        <w:trPr>
          <w:trHeight w:val="70"/>
        </w:trPr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456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47D6E" w:rsidRDefault="00247D6E" w:rsidP="00247D6E">
      <w:pPr>
        <w:jc w:val="both"/>
        <w:rPr>
          <w:lang w:val="en-US"/>
        </w:rPr>
      </w:pPr>
      <w:proofErr w:type="spellStart"/>
      <w:r w:rsidRPr="00E95541">
        <w:rPr>
          <w:i/>
          <w:lang w:val="en-US"/>
        </w:rPr>
        <w:t>Не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предусмотрены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учебным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247D6E" w:rsidRDefault="00247D6E" w:rsidP="00247D6E">
      <w:pPr>
        <w:jc w:val="both"/>
        <w:rPr>
          <w:lang w:val="en-US"/>
        </w:rPr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 xml:space="preserve">3.4. Перечень тем </w:t>
      </w:r>
      <w:proofErr w:type="spellStart"/>
      <w:r w:rsidRPr="004F3605">
        <w:rPr>
          <w:b/>
          <w:lang w:val="en-US"/>
        </w:rPr>
        <w:t>рефератов</w:t>
      </w:r>
      <w:proofErr w:type="spellEnd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8456"/>
      </w:tblGrid>
      <w:tr w:rsidR="00247D6E" w:rsidTr="00247D6E">
        <w:trPr>
          <w:trHeight w:val="70"/>
        </w:trPr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456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47D6E" w:rsidRPr="00E95541" w:rsidRDefault="00247D6E" w:rsidP="00247D6E">
      <w:pPr>
        <w:jc w:val="both"/>
        <w:rPr>
          <w:i/>
          <w:lang w:val="en-US"/>
        </w:rPr>
      </w:pPr>
      <w:proofErr w:type="spellStart"/>
      <w:r w:rsidRPr="00E95541">
        <w:rPr>
          <w:i/>
          <w:lang w:val="en-US"/>
        </w:rPr>
        <w:t>Не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предусмотрены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учебным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планом</w:t>
      </w:r>
      <w:proofErr w:type="spellEnd"/>
      <w:r w:rsidRPr="00E95541">
        <w:rPr>
          <w:i/>
          <w:lang w:val="en-US"/>
        </w:rPr>
        <w:t>.</w:t>
      </w:r>
    </w:p>
    <w:p w:rsidR="00247D6E" w:rsidRDefault="00247D6E" w:rsidP="00247D6E">
      <w:pPr>
        <w:jc w:val="both"/>
        <w:rPr>
          <w:lang w:val="en-US"/>
        </w:rPr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>3.5. Перечень тем контрольных работ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8456"/>
      </w:tblGrid>
      <w:tr w:rsidR="00247D6E" w:rsidTr="00247D6E">
        <w:trPr>
          <w:trHeight w:val="70"/>
        </w:trPr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456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247D6E" w:rsidRPr="00E95541" w:rsidRDefault="00247D6E" w:rsidP="00247D6E">
      <w:pPr>
        <w:jc w:val="both"/>
        <w:rPr>
          <w:i/>
          <w:lang w:val="en-US"/>
        </w:rPr>
      </w:pPr>
      <w:proofErr w:type="spellStart"/>
      <w:r w:rsidRPr="00E95541">
        <w:rPr>
          <w:i/>
          <w:lang w:val="en-US"/>
        </w:rPr>
        <w:t>Не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предусмотрены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учебным</w:t>
      </w:r>
      <w:proofErr w:type="spellEnd"/>
      <w:r w:rsidRPr="00E95541">
        <w:rPr>
          <w:i/>
          <w:lang w:val="en-US"/>
        </w:rPr>
        <w:t xml:space="preserve"> </w:t>
      </w:r>
      <w:proofErr w:type="spellStart"/>
      <w:r w:rsidRPr="00E95541">
        <w:rPr>
          <w:i/>
          <w:lang w:val="en-US"/>
        </w:rPr>
        <w:t>планом</w:t>
      </w:r>
      <w:proofErr w:type="spellEnd"/>
      <w:r w:rsidRPr="00E95541">
        <w:rPr>
          <w:i/>
          <w:lang w:val="en-US"/>
        </w:rPr>
        <w:t>.</w:t>
      </w:r>
    </w:p>
    <w:p w:rsidR="004F3605" w:rsidRDefault="004F3605" w:rsidP="00247D6E">
      <w:pPr>
        <w:jc w:val="both"/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247D6E" w:rsidRPr="00E95541" w:rsidRDefault="004F3605" w:rsidP="00247D6E">
      <w:pPr>
        <w:jc w:val="both"/>
        <w:rPr>
          <w:i/>
        </w:rPr>
      </w:pPr>
      <w:r w:rsidRPr="00E95541">
        <w:rPr>
          <w:i/>
        </w:rPr>
        <w:t>Не предусмотрены учебным планом</w:t>
      </w:r>
    </w:p>
    <w:p w:rsidR="004F3605" w:rsidRPr="003117E7" w:rsidRDefault="004F3605" w:rsidP="00247D6E">
      <w:pPr>
        <w:jc w:val="both"/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lastRenderedPageBreak/>
        <w:t xml:space="preserve">4. </w:t>
      </w:r>
      <w:r w:rsidRPr="004F3605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>4.1. Основная и дополнительная литература</w:t>
      </w: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3872"/>
        <w:gridCol w:w="1113"/>
        <w:gridCol w:w="1113"/>
        <w:gridCol w:w="2122"/>
      </w:tblGrid>
      <w:tr w:rsidR="00247D6E" w:rsidTr="004F3605">
        <w:trPr>
          <w:jc w:val="center"/>
        </w:trPr>
        <w:tc>
          <w:tcPr>
            <w:tcW w:w="1135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3872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Автор и наименование</w:t>
            </w:r>
          </w:p>
        </w:tc>
        <w:tc>
          <w:tcPr>
            <w:tcW w:w="1113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Вид пособия</w:t>
            </w:r>
          </w:p>
        </w:tc>
        <w:tc>
          <w:tcPr>
            <w:tcW w:w="1113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</w:t>
            </w:r>
          </w:p>
        </w:tc>
        <w:tc>
          <w:tcPr>
            <w:tcW w:w="2122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 в библиотеке</w:t>
            </w:r>
          </w:p>
        </w:tc>
      </w:tr>
      <w:tr w:rsidR="00247D6E" w:rsidTr="004F3605">
        <w:trPr>
          <w:jc w:val="center"/>
        </w:trPr>
        <w:tc>
          <w:tcPr>
            <w:tcW w:w="9355" w:type="dxa"/>
            <w:gridSpan w:val="5"/>
          </w:tcPr>
          <w:p w:rsidR="00247D6E" w:rsidRDefault="00247D6E" w:rsidP="00247D6E">
            <w:pPr>
              <w:jc w:val="center"/>
            </w:pPr>
            <w:r>
              <w:t>Основная литература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О</w:t>
            </w:r>
            <w:r w:rsidR="00247D6E">
              <w:t xml:space="preserve">Л-1  </w:t>
            </w:r>
          </w:p>
        </w:tc>
        <w:tc>
          <w:tcPr>
            <w:tcW w:w="3872" w:type="dxa"/>
          </w:tcPr>
          <w:p w:rsidR="00247D6E" w:rsidRDefault="00793751" w:rsidP="00247D6E">
            <w:pPr>
              <w:jc w:val="both"/>
            </w:pPr>
            <w:proofErr w:type="spellStart"/>
            <w:r>
              <w:t>Вадецкий</w:t>
            </w:r>
            <w:proofErr w:type="spellEnd"/>
            <w:r w:rsidR="007E2C90">
              <w:t xml:space="preserve"> </w:t>
            </w:r>
            <w:r>
              <w:t>Ю.</w:t>
            </w:r>
            <w:r w:rsidR="00247D6E">
              <w:t>В.</w:t>
            </w:r>
            <w:r w:rsidR="00247D6E">
              <w:br/>
              <w:t xml:space="preserve">Бурение нефтяных и газовых </w:t>
            </w:r>
            <w:proofErr w:type="gramStart"/>
            <w:r w:rsidR="00247D6E">
              <w:t>скважин :</w:t>
            </w:r>
            <w:proofErr w:type="gramEnd"/>
            <w:r w:rsidR="00247D6E">
              <w:t xml:space="preserve"> Учебник для </w:t>
            </w:r>
            <w:proofErr w:type="spellStart"/>
            <w:r w:rsidR="00247D6E">
              <w:t>обра-зовательных</w:t>
            </w:r>
            <w:proofErr w:type="spellEnd"/>
            <w:r w:rsidR="00247D6E">
              <w:t xml:space="preserve"> учреждений начального профессионального образования / Юрий Вячеславович </w:t>
            </w:r>
            <w:proofErr w:type="spellStart"/>
            <w:r w:rsidR="00247D6E">
              <w:t>Вадецкий</w:t>
            </w:r>
            <w:proofErr w:type="spellEnd"/>
            <w:r w:rsidR="00247D6E">
              <w:t xml:space="preserve">. - </w:t>
            </w:r>
            <w:proofErr w:type="gramStart"/>
            <w:r w:rsidR="00247D6E">
              <w:t>Москва :</w:t>
            </w:r>
            <w:proofErr w:type="gramEnd"/>
            <w:r w:rsidR="00247D6E">
              <w:t xml:space="preserve"> Академия, 2003. - 352 с. : ил., табл. 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2003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52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О</w:t>
            </w:r>
            <w:r w:rsidR="00247D6E">
              <w:t xml:space="preserve">Л-2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r>
              <w:t xml:space="preserve">Быков И.Ю. Эксплуатационная надежность и </w:t>
            </w:r>
            <w:proofErr w:type="spellStart"/>
            <w:proofErr w:type="gramStart"/>
            <w:r>
              <w:t>работоспо-собность</w:t>
            </w:r>
            <w:proofErr w:type="spellEnd"/>
            <w:proofErr w:type="gramEnd"/>
            <w:r>
              <w:t xml:space="preserve"> нефтегазопромысловых и буровых машин. гриф УМО / Быков И.Ю., </w:t>
            </w:r>
            <w:proofErr w:type="spellStart"/>
            <w:r>
              <w:t>Цхадая</w:t>
            </w:r>
            <w:proofErr w:type="spellEnd"/>
            <w:r>
              <w:t xml:space="preserve"> Н.Д. – М.: </w:t>
            </w:r>
            <w:proofErr w:type="spellStart"/>
            <w:r>
              <w:t>ЦентрЛитНефтеГаз</w:t>
            </w:r>
            <w:proofErr w:type="spellEnd"/>
            <w:r>
              <w:t>, 2010. – 304 с.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2010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9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О</w:t>
            </w:r>
            <w:r w:rsidR="00247D6E">
              <w:t xml:space="preserve">Л-3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Вадецкий</w:t>
            </w:r>
            <w:proofErr w:type="spellEnd"/>
            <w:r>
              <w:t xml:space="preserve"> Ю. В.</w:t>
            </w:r>
            <w:r>
              <w:br/>
              <w:t xml:space="preserve">Бурение нефтяных и газовых </w:t>
            </w:r>
            <w:proofErr w:type="gramStart"/>
            <w:r>
              <w:t>скважин :</w:t>
            </w:r>
            <w:proofErr w:type="gramEnd"/>
            <w:r>
              <w:t xml:space="preserve"> Учебник для </w:t>
            </w:r>
            <w:proofErr w:type="spellStart"/>
            <w:r>
              <w:t>обра-зовательных</w:t>
            </w:r>
            <w:proofErr w:type="spellEnd"/>
            <w:r>
              <w:t xml:space="preserve"> учреждений начального профессионального образования / Юрий Вячеславович </w:t>
            </w:r>
            <w:proofErr w:type="spellStart"/>
            <w:r>
              <w:t>Вадецкий</w:t>
            </w:r>
            <w:proofErr w:type="spellEnd"/>
            <w:r>
              <w:t xml:space="preserve">. - </w:t>
            </w:r>
            <w:proofErr w:type="gramStart"/>
            <w:r>
              <w:t>Москва :</w:t>
            </w:r>
            <w:proofErr w:type="gramEnd"/>
            <w:r>
              <w:t xml:space="preserve"> Академия, 2004. - 352 с.</w:t>
            </w:r>
            <w:r>
              <w:br/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2004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30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О</w:t>
            </w:r>
            <w:r w:rsidR="00247D6E">
              <w:t xml:space="preserve">Л-4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Раабен</w:t>
            </w:r>
            <w:proofErr w:type="spellEnd"/>
            <w:r>
              <w:t xml:space="preserve">, А. А.  Монтаж и ремонт бурового и </w:t>
            </w:r>
            <w:proofErr w:type="spellStart"/>
            <w:r>
              <w:t>нефтепромыс-лового</w:t>
            </w:r>
            <w:proofErr w:type="spellEnd"/>
            <w:r>
              <w:t xml:space="preserve"> </w:t>
            </w:r>
            <w:proofErr w:type="gramStart"/>
            <w:r>
              <w:t>оборудования :</w:t>
            </w:r>
            <w:proofErr w:type="gramEnd"/>
            <w:r>
              <w:t xml:space="preserve"> Учебник для нефтяных техникумов / Александр Александрович </w:t>
            </w:r>
            <w:proofErr w:type="spellStart"/>
            <w:r>
              <w:t>Раабен</w:t>
            </w:r>
            <w:proofErr w:type="spellEnd"/>
            <w:r>
              <w:t xml:space="preserve">, Петр Егорович </w:t>
            </w:r>
            <w:proofErr w:type="spellStart"/>
            <w:r>
              <w:t>Ше-валдин</w:t>
            </w:r>
            <w:proofErr w:type="spellEnd"/>
            <w:r>
              <w:t xml:space="preserve">, Наиль </w:t>
            </w:r>
            <w:proofErr w:type="spellStart"/>
            <w:r>
              <w:t>Хасанович</w:t>
            </w:r>
            <w:proofErr w:type="spellEnd"/>
            <w:r>
              <w:t xml:space="preserve"> </w:t>
            </w:r>
            <w:proofErr w:type="spellStart"/>
            <w:r>
              <w:t>Максутов</w:t>
            </w:r>
            <w:proofErr w:type="spellEnd"/>
            <w:r>
              <w:t xml:space="preserve">. - 2-е изд., </w:t>
            </w:r>
            <w:proofErr w:type="spellStart"/>
            <w:r>
              <w:t>перераб</w:t>
            </w:r>
            <w:proofErr w:type="spellEnd"/>
            <w:r>
              <w:t xml:space="preserve">. и доп. - </w:t>
            </w:r>
            <w:proofErr w:type="gramStart"/>
            <w:r>
              <w:t>Москва :</w:t>
            </w:r>
            <w:proofErr w:type="gramEnd"/>
            <w:r>
              <w:t xml:space="preserve"> Недра, 1980. - 398 с.  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1980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28</w:t>
            </w:r>
          </w:p>
        </w:tc>
      </w:tr>
      <w:tr w:rsidR="00247D6E" w:rsidTr="004F3605">
        <w:trPr>
          <w:jc w:val="center"/>
        </w:trPr>
        <w:tc>
          <w:tcPr>
            <w:tcW w:w="9355" w:type="dxa"/>
            <w:gridSpan w:val="5"/>
          </w:tcPr>
          <w:p w:rsidR="00247D6E" w:rsidRDefault="00247D6E" w:rsidP="00247D6E">
            <w:pPr>
              <w:jc w:val="center"/>
            </w:pPr>
            <w:r>
              <w:t>Дополнительная литература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Д</w:t>
            </w:r>
            <w:r w:rsidR="00247D6E">
              <w:t xml:space="preserve">Л-5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Гасумов</w:t>
            </w:r>
            <w:proofErr w:type="spellEnd"/>
            <w:r>
              <w:t xml:space="preserve"> Р.А., </w:t>
            </w:r>
            <w:proofErr w:type="spellStart"/>
            <w:r>
              <w:t>Гноевых</w:t>
            </w:r>
            <w:proofErr w:type="spellEnd"/>
            <w:r>
              <w:t xml:space="preserve"> А.Н., </w:t>
            </w:r>
            <w:proofErr w:type="spellStart"/>
            <w:r>
              <w:t>Лобкин</w:t>
            </w:r>
            <w:proofErr w:type="spellEnd"/>
            <w:r>
              <w:t xml:space="preserve"> А.Н. и др. </w:t>
            </w:r>
            <w:proofErr w:type="spellStart"/>
            <w:proofErr w:type="gramStart"/>
            <w:r>
              <w:t>Справоч</w:t>
            </w:r>
            <w:proofErr w:type="spellEnd"/>
            <w:r>
              <w:t>-ник</w:t>
            </w:r>
            <w:proofErr w:type="gramEnd"/>
            <w:r>
              <w:t xml:space="preserve"> монтажника буровых установок. М: ООО «ИРЦ Газпром», 2008. – 528 с.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2008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5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Д</w:t>
            </w:r>
            <w:r w:rsidR="00247D6E">
              <w:t xml:space="preserve">Л-6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Муравенко</w:t>
            </w:r>
            <w:proofErr w:type="spellEnd"/>
            <w:r>
              <w:t xml:space="preserve"> </w:t>
            </w:r>
            <w:proofErr w:type="spellStart"/>
            <w:r>
              <w:t>В.А.Эксплуатация</w:t>
            </w:r>
            <w:proofErr w:type="spellEnd"/>
            <w:r>
              <w:t xml:space="preserve"> дизелей на предприятиях нефтегазовых компаний: учеб. метод. пособие / В.А. </w:t>
            </w:r>
            <w:proofErr w:type="spellStart"/>
            <w:r>
              <w:t>Му-равенко</w:t>
            </w:r>
            <w:proofErr w:type="spellEnd"/>
            <w:r>
              <w:t xml:space="preserve">, А.Д. </w:t>
            </w:r>
            <w:proofErr w:type="spellStart"/>
            <w:r>
              <w:t>Муравенко</w:t>
            </w:r>
            <w:proofErr w:type="spellEnd"/>
            <w:r>
              <w:t xml:space="preserve">, В.А. </w:t>
            </w:r>
            <w:proofErr w:type="spellStart"/>
            <w:r>
              <w:t>Муравенко</w:t>
            </w:r>
            <w:proofErr w:type="spellEnd"/>
            <w:r>
              <w:t xml:space="preserve">. – Ижевск: Изд-во </w:t>
            </w:r>
            <w:proofErr w:type="spellStart"/>
            <w:r>
              <w:t>ИжГТУ</w:t>
            </w:r>
            <w:proofErr w:type="spellEnd"/>
            <w:r>
              <w:t>, 2011. –500 с. : ил.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УП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2011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10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t>Д</w:t>
            </w:r>
            <w:r w:rsidR="00247D6E">
              <w:t xml:space="preserve">Л-7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Муравенко</w:t>
            </w:r>
            <w:proofErr w:type="spellEnd"/>
            <w:r>
              <w:t xml:space="preserve"> В.А. Эксплуатация бу</w:t>
            </w:r>
            <w:r>
              <w:lastRenderedPageBreak/>
              <w:t xml:space="preserve">рового оборудования/ В.А. </w:t>
            </w:r>
            <w:proofErr w:type="spellStart"/>
            <w:r>
              <w:t>Муравенко</w:t>
            </w:r>
            <w:proofErr w:type="spellEnd"/>
            <w:r>
              <w:t xml:space="preserve">, А.Д. </w:t>
            </w:r>
            <w:proofErr w:type="spellStart"/>
            <w:r>
              <w:t>Муравенко</w:t>
            </w:r>
            <w:proofErr w:type="spellEnd"/>
            <w:r>
              <w:t xml:space="preserve">, В.А. </w:t>
            </w:r>
            <w:proofErr w:type="spellStart"/>
            <w:r>
              <w:t>Муравенко</w:t>
            </w:r>
            <w:proofErr w:type="spellEnd"/>
            <w:r>
              <w:t xml:space="preserve">. – Ижевск: Изд-во </w:t>
            </w:r>
            <w:proofErr w:type="spellStart"/>
            <w:r>
              <w:t>ИжГТУ</w:t>
            </w:r>
            <w:proofErr w:type="spellEnd"/>
            <w:r>
              <w:t>, 2008. – 656 с. : ил.</w:t>
            </w:r>
            <w:r>
              <w:br/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lastRenderedPageBreak/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2008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15</w:t>
            </w:r>
          </w:p>
        </w:tc>
      </w:tr>
      <w:tr w:rsidR="00247D6E" w:rsidTr="004F3605">
        <w:trPr>
          <w:jc w:val="center"/>
        </w:trPr>
        <w:tc>
          <w:tcPr>
            <w:tcW w:w="1135" w:type="dxa"/>
          </w:tcPr>
          <w:p w:rsidR="00247D6E" w:rsidRDefault="004F3605" w:rsidP="00247D6E">
            <w:pPr>
              <w:jc w:val="center"/>
            </w:pPr>
            <w:r>
              <w:lastRenderedPageBreak/>
              <w:t>Д</w:t>
            </w:r>
            <w:r w:rsidR="00247D6E">
              <w:t xml:space="preserve">Л-8  </w:t>
            </w:r>
          </w:p>
        </w:tc>
        <w:tc>
          <w:tcPr>
            <w:tcW w:w="3872" w:type="dxa"/>
          </w:tcPr>
          <w:p w:rsidR="00247D6E" w:rsidRDefault="00247D6E" w:rsidP="00247D6E">
            <w:pPr>
              <w:jc w:val="both"/>
            </w:pPr>
            <w:proofErr w:type="spellStart"/>
            <w:r>
              <w:t>Муравенко</w:t>
            </w:r>
            <w:proofErr w:type="spellEnd"/>
            <w:r>
              <w:t xml:space="preserve"> В.А. Монтаж бурового оборудования / В.А. </w:t>
            </w:r>
            <w:proofErr w:type="spellStart"/>
            <w:r>
              <w:t>Муравенко</w:t>
            </w:r>
            <w:proofErr w:type="spellEnd"/>
            <w:r>
              <w:t xml:space="preserve">, А.Д. </w:t>
            </w:r>
            <w:proofErr w:type="spellStart"/>
            <w:r>
              <w:t>Муравенко</w:t>
            </w:r>
            <w:proofErr w:type="spellEnd"/>
            <w:r>
              <w:t xml:space="preserve">, В.А. </w:t>
            </w:r>
            <w:proofErr w:type="spellStart"/>
            <w:r>
              <w:t>Муравенко</w:t>
            </w:r>
            <w:proofErr w:type="spellEnd"/>
            <w:r>
              <w:t xml:space="preserve">. – Ижевск: Изд-во </w:t>
            </w:r>
            <w:proofErr w:type="spellStart"/>
            <w:r>
              <w:t>ИжГТУ</w:t>
            </w:r>
            <w:proofErr w:type="spellEnd"/>
            <w:r>
              <w:t>, 2007. – 556 с. : ил.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У</w:t>
            </w:r>
          </w:p>
        </w:tc>
        <w:tc>
          <w:tcPr>
            <w:tcW w:w="1113" w:type="dxa"/>
          </w:tcPr>
          <w:p w:rsidR="00247D6E" w:rsidRDefault="00247D6E" w:rsidP="00247D6E">
            <w:pPr>
              <w:jc w:val="center"/>
            </w:pPr>
            <w:r>
              <w:t>2007</w:t>
            </w:r>
          </w:p>
        </w:tc>
        <w:tc>
          <w:tcPr>
            <w:tcW w:w="2122" w:type="dxa"/>
          </w:tcPr>
          <w:p w:rsidR="00247D6E" w:rsidRDefault="00247D6E" w:rsidP="00247D6E">
            <w:pPr>
              <w:jc w:val="center"/>
            </w:pPr>
            <w:r>
              <w:t>18</w:t>
            </w:r>
          </w:p>
        </w:tc>
      </w:tr>
    </w:tbl>
    <w:p w:rsidR="00247D6E" w:rsidRDefault="00247D6E" w:rsidP="00247D6E">
      <w:pPr>
        <w:jc w:val="both"/>
        <w:rPr>
          <w:b/>
          <w:sz w:val="22"/>
        </w:rPr>
      </w:pPr>
    </w:p>
    <w:p w:rsidR="00247D6E" w:rsidRPr="004F3605" w:rsidRDefault="00247D6E" w:rsidP="00247D6E">
      <w:pPr>
        <w:jc w:val="both"/>
        <w:rPr>
          <w:b/>
        </w:rPr>
      </w:pPr>
      <w:r w:rsidRPr="004F3605">
        <w:rPr>
          <w:b/>
        </w:rPr>
        <w:t>4.2. Методические пособия и указания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5"/>
        <w:gridCol w:w="5250"/>
        <w:gridCol w:w="1121"/>
        <w:gridCol w:w="2140"/>
      </w:tblGrid>
      <w:tr w:rsidR="00247D6E" w:rsidTr="00247D6E">
        <w:trPr>
          <w:jc w:val="center"/>
        </w:trPr>
        <w:tc>
          <w:tcPr>
            <w:tcW w:w="900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699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200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559" w:type="dxa"/>
            <w:vAlign w:val="center"/>
          </w:tcPr>
          <w:p w:rsidR="00247D6E" w:rsidRDefault="00247D6E" w:rsidP="00247D6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</w:t>
            </w:r>
          </w:p>
        </w:tc>
      </w:tr>
      <w:tr w:rsidR="00247D6E" w:rsidTr="00247D6E">
        <w:trPr>
          <w:jc w:val="center"/>
        </w:trPr>
        <w:tc>
          <w:tcPr>
            <w:tcW w:w="900" w:type="dxa"/>
          </w:tcPr>
          <w:p w:rsidR="00247D6E" w:rsidRDefault="00247D6E" w:rsidP="00247D6E">
            <w:pPr>
              <w:jc w:val="center"/>
            </w:pPr>
            <w:r>
              <w:t xml:space="preserve">М-1  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both"/>
            </w:pPr>
            <w:r>
              <w:t xml:space="preserve">Соловьев В.В. Автоматические буровые ключи АКБ-3М2 и АКБ-4 для свинчивания и </w:t>
            </w:r>
            <w:proofErr w:type="spellStart"/>
            <w:r>
              <w:t>развинчивания</w:t>
            </w:r>
            <w:proofErr w:type="spellEnd"/>
            <w:r>
              <w:t xml:space="preserve"> бурильных и обсадных труб: методические указания к лабораторной работе / В.В. Соловьев, Т.В. Бобылева, О.А. </w:t>
            </w:r>
            <w:proofErr w:type="spellStart"/>
            <w:r>
              <w:t>Батманова</w:t>
            </w:r>
            <w:proofErr w:type="spellEnd"/>
            <w:r>
              <w:t>. - Ухта: УГТУ, 2010. -  32 с.: ил.</w:t>
            </w:r>
          </w:p>
        </w:tc>
        <w:tc>
          <w:tcPr>
            <w:tcW w:w="1200" w:type="dxa"/>
          </w:tcPr>
          <w:p w:rsidR="00247D6E" w:rsidRDefault="00247D6E" w:rsidP="00247D6E">
            <w:pPr>
              <w:jc w:val="center"/>
            </w:pPr>
            <w:r>
              <w:t>2010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center"/>
            </w:pPr>
            <w:r>
              <w:t>2 +</w:t>
            </w:r>
            <w:r>
              <w:br/>
              <w:t>http://lib.ugtu.net/book/10662</w:t>
            </w:r>
            <w:r>
              <w:br/>
            </w:r>
          </w:p>
        </w:tc>
      </w:tr>
      <w:tr w:rsidR="00247D6E" w:rsidTr="00247D6E">
        <w:trPr>
          <w:jc w:val="center"/>
        </w:trPr>
        <w:tc>
          <w:tcPr>
            <w:tcW w:w="900" w:type="dxa"/>
          </w:tcPr>
          <w:p w:rsidR="00247D6E" w:rsidRDefault="00247D6E" w:rsidP="00247D6E">
            <w:pPr>
              <w:jc w:val="center"/>
            </w:pPr>
            <w:r>
              <w:t xml:space="preserve">М-2  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both"/>
            </w:pPr>
            <w:r>
              <w:t xml:space="preserve">Бобылева Т.В. Противовыбросовое оборудование: методические указания / Т.В. Бобылева, В.В. Соловьев, О.А. </w:t>
            </w:r>
            <w:proofErr w:type="spellStart"/>
            <w:r>
              <w:t>Батманова</w:t>
            </w:r>
            <w:proofErr w:type="spellEnd"/>
            <w:r>
              <w:t xml:space="preserve">. - </w:t>
            </w:r>
            <w:proofErr w:type="gramStart"/>
            <w:r>
              <w:t>Ух-та</w:t>
            </w:r>
            <w:proofErr w:type="gramEnd"/>
            <w:r>
              <w:t>: УГТУ, 2010. -  28 с.: ил.</w:t>
            </w:r>
          </w:p>
        </w:tc>
        <w:tc>
          <w:tcPr>
            <w:tcW w:w="1200" w:type="dxa"/>
          </w:tcPr>
          <w:p w:rsidR="00247D6E" w:rsidRDefault="00247D6E" w:rsidP="00247D6E">
            <w:pPr>
              <w:jc w:val="center"/>
            </w:pPr>
            <w:r>
              <w:t>2010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center"/>
            </w:pPr>
            <w:r>
              <w:t>2 + http://lib.ugtu.net/book/9962</w:t>
            </w:r>
          </w:p>
        </w:tc>
      </w:tr>
      <w:tr w:rsidR="00247D6E" w:rsidTr="00247D6E">
        <w:trPr>
          <w:jc w:val="center"/>
        </w:trPr>
        <w:tc>
          <w:tcPr>
            <w:tcW w:w="900" w:type="dxa"/>
          </w:tcPr>
          <w:p w:rsidR="00247D6E" w:rsidRDefault="00247D6E" w:rsidP="00247D6E">
            <w:pPr>
              <w:jc w:val="center"/>
            </w:pPr>
            <w:r>
              <w:t xml:space="preserve">М-3  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both"/>
            </w:pPr>
            <w:r>
              <w:t>Соловьев В.В. Изучение конструкций и принципа работы шин-но-пневматической муфты [Текст]: методические указания к выполнению лабораторной раб</w:t>
            </w:r>
            <w:r w:rsidR="003503B7">
              <w:t xml:space="preserve">оты / </w:t>
            </w:r>
            <w:proofErr w:type="spellStart"/>
            <w:r w:rsidR="003503B7">
              <w:t>В.В.Соловьев</w:t>
            </w:r>
            <w:proofErr w:type="spellEnd"/>
            <w:r w:rsidR="003503B7">
              <w:t>, Д.В. Кузьми</w:t>
            </w:r>
            <w:r>
              <w:t>ных. - Ухта: УГТУ, 2009. -  12 с.: ил.</w:t>
            </w:r>
          </w:p>
        </w:tc>
        <w:tc>
          <w:tcPr>
            <w:tcW w:w="1200" w:type="dxa"/>
          </w:tcPr>
          <w:p w:rsidR="00247D6E" w:rsidRDefault="00247D6E" w:rsidP="00247D6E">
            <w:pPr>
              <w:jc w:val="center"/>
            </w:pPr>
            <w:r>
              <w:t>2009</w:t>
            </w:r>
          </w:p>
        </w:tc>
        <w:tc>
          <w:tcPr>
            <w:tcW w:w="2310" w:type="dxa"/>
          </w:tcPr>
          <w:p w:rsidR="00247D6E" w:rsidRDefault="00247D6E" w:rsidP="00247D6E">
            <w:pPr>
              <w:jc w:val="center"/>
            </w:pPr>
            <w:r>
              <w:t>2 + http://lib.ugtu.net/book/887</w:t>
            </w:r>
          </w:p>
        </w:tc>
      </w:tr>
    </w:tbl>
    <w:p w:rsidR="004F3605" w:rsidRPr="008531E9" w:rsidRDefault="004F3605" w:rsidP="00247D6E">
      <w:pPr>
        <w:jc w:val="both"/>
        <w:rPr>
          <w:sz w:val="22"/>
        </w:rPr>
      </w:pPr>
    </w:p>
    <w:p w:rsidR="003503B7" w:rsidRPr="00426F12" w:rsidRDefault="003503B7" w:rsidP="003503B7">
      <w:pPr>
        <w:jc w:val="both"/>
        <w:rPr>
          <w:b/>
        </w:rPr>
      </w:pPr>
      <w:r w:rsidRPr="00426F12">
        <w:rPr>
          <w:b/>
        </w:rPr>
        <w:t>5. Программное обеспечение и Интернет-ресурсы</w:t>
      </w:r>
      <w:r>
        <w:rPr>
          <w:b/>
        </w:rPr>
        <w:t>.</w:t>
      </w:r>
    </w:p>
    <w:p w:rsidR="003503B7" w:rsidRPr="00426F12" w:rsidRDefault="003503B7" w:rsidP="003503B7">
      <w:pPr>
        <w:jc w:val="both"/>
        <w:rPr>
          <w:b/>
        </w:rPr>
      </w:pPr>
      <w:r w:rsidRPr="00426F12">
        <w:rPr>
          <w:b/>
        </w:rPr>
        <w:t xml:space="preserve">5.1. </w:t>
      </w:r>
      <w:r w:rsidRPr="00426F12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>
        <w:rPr>
          <w:b/>
          <w:shd w:val="clear" w:color="auto" w:fill="FFFFFF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3503B7" w:rsidTr="00C701DB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3503B7" w:rsidRPr="004502F9" w:rsidRDefault="003503B7" w:rsidP="002A5619">
            <w:pPr>
              <w:numPr>
                <w:ilvl w:val="0"/>
                <w:numId w:val="63"/>
              </w:numPr>
              <w:rPr>
                <w:rStyle w:val="af7"/>
              </w:rPr>
            </w:pPr>
            <w:r w:rsidRPr="004502F9">
              <w:t>Электронно-библиотечная система «</w:t>
            </w:r>
            <w:r w:rsidRPr="004502F9">
              <w:rPr>
                <w:lang w:val="en-US"/>
              </w:rPr>
              <w:t>ZNANIUM</w:t>
            </w:r>
            <w:r w:rsidRPr="004502F9">
              <w:t>.</w:t>
            </w:r>
            <w:r w:rsidRPr="004502F9">
              <w:rPr>
                <w:lang w:val="en-US"/>
              </w:rPr>
              <w:t>COM</w:t>
            </w:r>
            <w:r w:rsidRPr="004502F9">
              <w:t xml:space="preserve">» – </w:t>
            </w:r>
            <w:hyperlink w:history="1">
              <w:r w:rsidRPr="004502F9">
                <w:rPr>
                  <w:rStyle w:val="af7"/>
                </w:rPr>
                <w:t>http://</w:t>
              </w:r>
            </w:hyperlink>
            <w:hyperlink r:id="rId17" w:history="1">
              <w:r w:rsidRPr="004502F9">
                <w:rPr>
                  <w:rStyle w:val="af7"/>
                </w:rPr>
                <w:t>www.znanium.com</w:t>
              </w:r>
            </w:hyperlink>
            <w:r w:rsidRPr="004502F9">
              <w:rPr>
                <w:rStyle w:val="af7"/>
              </w:rPr>
              <w:t>/</w:t>
            </w:r>
          </w:p>
          <w:p w:rsidR="003503B7" w:rsidRPr="004502F9" w:rsidRDefault="003503B7" w:rsidP="002A5619">
            <w:pPr>
              <w:numPr>
                <w:ilvl w:val="0"/>
                <w:numId w:val="63"/>
              </w:numPr>
              <w:rPr>
                <w:rStyle w:val="af7"/>
              </w:rPr>
            </w:pPr>
            <w:r w:rsidRPr="004502F9">
              <w:t xml:space="preserve">Ресурсы научной библиотеки (НБ) </w:t>
            </w:r>
            <w:proofErr w:type="spellStart"/>
            <w:r w:rsidRPr="004502F9">
              <w:t>ТюмГНГУ</w:t>
            </w:r>
            <w:proofErr w:type="spellEnd"/>
            <w:r w:rsidRPr="004502F9">
              <w:t xml:space="preserve">: ФГБОУ ВО «Тюменский государственный нефтегазовый университет» – </w:t>
            </w:r>
            <w:r w:rsidRPr="00FE2C0E">
              <w:rPr>
                <w:rStyle w:val="af7"/>
                <w:bCs/>
              </w:rPr>
              <w:t>http://elib.tyuiu.ru/</w:t>
            </w:r>
          </w:p>
          <w:p w:rsidR="003503B7" w:rsidRPr="004502F9" w:rsidRDefault="003503B7" w:rsidP="002A5619">
            <w:pPr>
              <w:numPr>
                <w:ilvl w:val="0"/>
                <w:numId w:val="63"/>
              </w:numPr>
              <w:rPr>
                <w:rStyle w:val="af7"/>
                <w:bCs/>
              </w:rPr>
            </w:pPr>
            <w:r w:rsidRPr="004502F9">
              <w:t xml:space="preserve">Ресурсы электронной библиотеки (ЭБ) УГНГУ: ФГБОУ ВПО «Уфимский государственный нефтяной технический университет» – </w:t>
            </w:r>
            <w:hyperlink r:id="rId18" w:history="1">
              <w:r w:rsidRPr="004502F9">
                <w:rPr>
                  <w:rStyle w:val="af7"/>
                  <w:bCs/>
                </w:rPr>
                <w:t>http://bibl.rusoil.net</w:t>
              </w:r>
            </w:hyperlink>
          </w:p>
          <w:p w:rsidR="003503B7" w:rsidRPr="004502F9" w:rsidRDefault="003503B7" w:rsidP="002A5619">
            <w:pPr>
              <w:numPr>
                <w:ilvl w:val="0"/>
                <w:numId w:val="63"/>
              </w:numPr>
              <w:rPr>
                <w:rStyle w:val="af7"/>
                <w:bCs/>
              </w:rPr>
            </w:pPr>
            <w:r w:rsidRPr="004502F9">
              <w:t>Ресурсы научно-</w:t>
            </w:r>
            <w:proofErr w:type="gramStart"/>
            <w:r w:rsidRPr="004502F9">
              <w:t>технической  библиотеки</w:t>
            </w:r>
            <w:proofErr w:type="gramEnd"/>
            <w:r w:rsidRPr="004502F9">
              <w:t xml:space="preserve"> РГУ нефти и газа (НИУ) имени И.М. Губкина: ФГБОУ ВО «Российский государственный университет нефти и газа (национальный исследовательский университет) имени И.М. Губкина»</w:t>
            </w:r>
            <w:r w:rsidRPr="004502F9">
              <w:rPr>
                <w:color w:val="2A2A2A"/>
                <w:w w:val="104"/>
              </w:rPr>
              <w:t xml:space="preserve"> – </w:t>
            </w:r>
            <w:hyperlink r:id="rId19" w:history="1">
              <w:r w:rsidRPr="004502F9">
                <w:rPr>
                  <w:rStyle w:val="af7"/>
                  <w:bCs/>
                </w:rPr>
                <w:t>http:</w:t>
              </w:r>
              <w:r w:rsidRPr="004502F9">
                <w:rPr>
                  <w:rStyle w:val="af7"/>
                  <w:shd w:val="clear" w:color="auto" w:fill="FFFFFF"/>
                </w:rPr>
                <w:t>//elib.gubkin.ru</w:t>
              </w:r>
              <w:r w:rsidRPr="004502F9">
                <w:rPr>
                  <w:rStyle w:val="af7"/>
                  <w:bCs/>
                </w:rPr>
                <w:t>/</w:t>
              </w:r>
            </w:hyperlink>
          </w:p>
          <w:p w:rsidR="003503B7" w:rsidRDefault="003503B7" w:rsidP="002A5619">
            <w:pPr>
              <w:numPr>
                <w:ilvl w:val="0"/>
                <w:numId w:val="63"/>
              </w:numPr>
              <w:rPr>
                <w:bCs/>
              </w:rPr>
            </w:pPr>
            <w:r w:rsidRPr="008F363F">
              <w:t>ВЭБС Учебно-методические пособия. ФГБОУ ВПО «</w:t>
            </w:r>
            <w:proofErr w:type="spellStart"/>
            <w:r w:rsidRPr="008F363F">
              <w:t>Ухтинский</w:t>
            </w:r>
            <w:proofErr w:type="spellEnd"/>
            <w:r w:rsidRPr="008F363F">
              <w:t xml:space="preserve"> государственный технический университет» –</w:t>
            </w:r>
            <w:r w:rsidRPr="008F363F">
              <w:rPr>
                <w:bCs/>
              </w:rPr>
              <w:t xml:space="preserve"> </w:t>
            </w:r>
            <w:hyperlink r:id="rId20" w:history="1">
              <w:r w:rsidRPr="008F363F">
                <w:rPr>
                  <w:rStyle w:val="af7"/>
                  <w:bCs/>
                </w:rPr>
                <w:t>http://lib.ugtu.net/</w:t>
              </w:r>
            </w:hyperlink>
            <w:r w:rsidRPr="008F363F">
              <w:rPr>
                <w:bCs/>
              </w:rPr>
              <w:t xml:space="preserve"> </w:t>
            </w:r>
          </w:p>
          <w:p w:rsidR="003503B7" w:rsidRPr="008F363F" w:rsidRDefault="003503B7" w:rsidP="002A5619">
            <w:pPr>
              <w:numPr>
                <w:ilvl w:val="0"/>
                <w:numId w:val="63"/>
              </w:numPr>
              <w:rPr>
                <w:rStyle w:val="af7"/>
                <w:bCs/>
              </w:rPr>
            </w:pPr>
            <w:r w:rsidRPr="008F363F">
              <w:t xml:space="preserve">Государственная информационная система «Национальная электронная библиотека» – </w:t>
            </w:r>
            <w:hyperlink r:id="rId21" w:history="1">
              <w:r w:rsidRPr="008F363F">
                <w:rPr>
                  <w:rStyle w:val="af7"/>
                  <w:bCs/>
                </w:rPr>
                <w:t>http://нэб.рф</w:t>
              </w:r>
            </w:hyperlink>
          </w:p>
          <w:p w:rsidR="003503B7" w:rsidRPr="003F1171" w:rsidRDefault="003503B7" w:rsidP="002A5619">
            <w:pPr>
              <w:numPr>
                <w:ilvl w:val="0"/>
                <w:numId w:val="63"/>
              </w:numPr>
            </w:pPr>
            <w:r w:rsidRPr="008F363F">
              <w:t xml:space="preserve">Научная электронная библиотека </w:t>
            </w:r>
            <w:proofErr w:type="spellStart"/>
            <w:r w:rsidRPr="008F363F">
              <w:rPr>
                <w:lang w:val="en-US"/>
              </w:rPr>
              <w:t>eLIBRARY</w:t>
            </w:r>
            <w:proofErr w:type="spellEnd"/>
            <w:r w:rsidRPr="008F363F">
              <w:t xml:space="preserve"> - </w:t>
            </w:r>
            <w:hyperlink r:id="rId22" w:history="1">
              <w:r w:rsidRPr="008F363F">
                <w:rPr>
                  <w:rStyle w:val="af7"/>
                  <w:lang w:val="en-US"/>
                </w:rPr>
                <w:t>http</w:t>
              </w:r>
              <w:r w:rsidRPr="008F363F">
                <w:rPr>
                  <w:rStyle w:val="af7"/>
                </w:rPr>
                <w:t>://</w:t>
              </w:r>
              <w:proofErr w:type="spellStart"/>
              <w:r w:rsidRPr="008F363F">
                <w:rPr>
                  <w:rStyle w:val="af7"/>
                  <w:lang w:val="en-US"/>
                </w:rPr>
                <w:t>elibrary</w:t>
              </w:r>
              <w:proofErr w:type="spellEnd"/>
              <w:r w:rsidRPr="008F363F">
                <w:rPr>
                  <w:rStyle w:val="af7"/>
                </w:rPr>
                <w:t>.</w:t>
              </w:r>
              <w:proofErr w:type="spellStart"/>
              <w:r w:rsidRPr="008F363F">
                <w:rPr>
                  <w:rStyle w:val="af7"/>
                  <w:lang w:val="en-US"/>
                </w:rPr>
                <w:t>ru</w:t>
              </w:r>
              <w:proofErr w:type="spellEnd"/>
              <w:r w:rsidRPr="008F363F">
                <w:rPr>
                  <w:rStyle w:val="af7"/>
                </w:rPr>
                <w:t>/</w:t>
              </w:r>
            </w:hyperlink>
            <w:r w:rsidRPr="008F363F">
              <w:t xml:space="preserve"> </w:t>
            </w:r>
          </w:p>
        </w:tc>
      </w:tr>
    </w:tbl>
    <w:p w:rsidR="003503B7" w:rsidRDefault="003503B7" w:rsidP="003503B7">
      <w:pPr>
        <w:jc w:val="both"/>
        <w:rPr>
          <w:b/>
        </w:rPr>
      </w:pPr>
    </w:p>
    <w:p w:rsidR="003503B7" w:rsidRDefault="003503B7" w:rsidP="003503B7">
      <w:pPr>
        <w:jc w:val="both"/>
        <w:rPr>
          <w:b/>
        </w:rPr>
      </w:pPr>
    </w:p>
    <w:p w:rsidR="003503B7" w:rsidRPr="00426F12" w:rsidRDefault="003503B7" w:rsidP="003503B7">
      <w:pPr>
        <w:jc w:val="both"/>
        <w:rPr>
          <w:b/>
        </w:rPr>
      </w:pPr>
      <w:r w:rsidRPr="00426F12">
        <w:rPr>
          <w:b/>
        </w:rPr>
        <w:lastRenderedPageBreak/>
        <w:t xml:space="preserve">5.2. </w:t>
      </w:r>
      <w:r w:rsidRPr="00426F1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  <w:r>
        <w:rPr>
          <w:b/>
          <w:shd w:val="clear" w:color="auto" w:fill="FFFFFF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3503B7" w:rsidTr="00C701DB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3503B7" w:rsidRPr="00B92864" w:rsidRDefault="003503B7" w:rsidP="00C701DB">
            <w:pPr>
              <w:rPr>
                <w:rFonts w:eastAsia="TimesNewRomanPSMT"/>
              </w:rPr>
            </w:pPr>
            <w:r w:rsidRPr="00B92864">
              <w:rPr>
                <w:spacing w:val="-4"/>
              </w:rPr>
              <w:t>Перечень программного обеспечения:</w:t>
            </w:r>
          </w:p>
          <w:p w:rsidR="003503B7" w:rsidRPr="00032732" w:rsidRDefault="003503B7" w:rsidP="002A5619">
            <w:pPr>
              <w:pStyle w:val="ab"/>
              <w:numPr>
                <w:ilvl w:val="0"/>
                <w:numId w:val="64"/>
              </w:numPr>
              <w:spacing w:after="160" w:line="24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732">
              <w:rPr>
                <w:rFonts w:ascii="Times New Roman" w:hAnsi="Times New Roman"/>
                <w:sz w:val="24"/>
                <w:szCs w:val="24"/>
              </w:rPr>
              <w:t>пакетами ПО общего назначения (текстовые редакторы, графические редакторы и т.п.);</w:t>
            </w:r>
          </w:p>
          <w:p w:rsidR="003503B7" w:rsidRPr="00032732" w:rsidRDefault="003503B7" w:rsidP="002A5619">
            <w:pPr>
              <w:pStyle w:val="ab"/>
              <w:numPr>
                <w:ilvl w:val="0"/>
                <w:numId w:val="64"/>
              </w:numPr>
              <w:spacing w:after="160" w:line="24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732">
              <w:rPr>
                <w:rFonts w:ascii="Times New Roman" w:hAnsi="Times New Roman"/>
                <w:sz w:val="24"/>
                <w:szCs w:val="24"/>
              </w:rPr>
              <w:t xml:space="preserve">операционной системой для настольных ПК и ноутбуков </w:t>
            </w:r>
            <w:proofErr w:type="spellStart"/>
            <w:r w:rsidRPr="00032732">
              <w:rPr>
                <w:rFonts w:ascii="Times New Roman" w:hAnsi="Times New Roman"/>
                <w:sz w:val="24"/>
                <w:szCs w:val="24"/>
              </w:rPr>
              <w:t>Windows</w:t>
            </w:r>
            <w:proofErr w:type="spellEnd"/>
            <w:r w:rsidRPr="00032732">
              <w:rPr>
                <w:rFonts w:ascii="Times New Roman" w:hAnsi="Times New Roman"/>
                <w:sz w:val="24"/>
                <w:szCs w:val="24"/>
              </w:rPr>
              <w:t xml:space="preserve"> 8.1 </w:t>
            </w:r>
            <w:proofErr w:type="spellStart"/>
            <w:r w:rsidRPr="00032732">
              <w:rPr>
                <w:rFonts w:ascii="Times New Roman" w:hAnsi="Times New Roman"/>
                <w:sz w:val="24"/>
                <w:szCs w:val="24"/>
              </w:rPr>
              <w:t>Professional</w:t>
            </w:r>
            <w:proofErr w:type="spellEnd"/>
            <w:r w:rsidRPr="0003273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3503B7" w:rsidRPr="00032732" w:rsidRDefault="003503B7" w:rsidP="002A5619">
            <w:pPr>
              <w:pStyle w:val="ab"/>
              <w:numPr>
                <w:ilvl w:val="0"/>
                <w:numId w:val="64"/>
              </w:numPr>
              <w:spacing w:after="0" w:line="24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732">
              <w:rPr>
                <w:rFonts w:ascii="Times New Roman" w:hAnsi="Times New Roman"/>
                <w:sz w:val="24"/>
                <w:szCs w:val="24"/>
              </w:rPr>
              <w:t>пакетом приложений для работы с офисными документами и презентациями MS </w:t>
            </w:r>
            <w:proofErr w:type="spellStart"/>
            <w:r w:rsidRPr="00032732">
              <w:rPr>
                <w:rFonts w:ascii="Times New Roman" w:hAnsi="Times New Roman"/>
                <w:sz w:val="24"/>
                <w:szCs w:val="24"/>
              </w:rPr>
              <w:t>Office</w:t>
            </w:r>
            <w:proofErr w:type="spellEnd"/>
            <w:r w:rsidRPr="00032732">
              <w:rPr>
                <w:rFonts w:ascii="Times New Roman" w:hAnsi="Times New Roman"/>
                <w:sz w:val="24"/>
                <w:szCs w:val="24"/>
              </w:rPr>
              <w:t xml:space="preserve"> 2013;</w:t>
            </w:r>
          </w:p>
          <w:p w:rsidR="003503B7" w:rsidRPr="00032732" w:rsidRDefault="003503B7" w:rsidP="002A5619">
            <w:pPr>
              <w:pStyle w:val="ab"/>
              <w:numPr>
                <w:ilvl w:val="0"/>
                <w:numId w:val="64"/>
              </w:numPr>
              <w:spacing w:after="0" w:line="24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3273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Kaspersky Endpoint Security </w:t>
            </w:r>
            <w:r w:rsidRPr="00032732">
              <w:rPr>
                <w:rFonts w:ascii="Times New Roman" w:hAnsi="Times New Roman"/>
                <w:sz w:val="24"/>
                <w:szCs w:val="24"/>
              </w:rPr>
              <w:t>для</w:t>
            </w:r>
            <w:r w:rsidRPr="0003273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032732">
              <w:rPr>
                <w:rFonts w:ascii="Times New Roman" w:hAnsi="Times New Roman"/>
                <w:sz w:val="24"/>
                <w:szCs w:val="24"/>
              </w:rPr>
              <w:t>бизнеса</w:t>
            </w:r>
            <w:r w:rsidRPr="0003273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– </w:t>
            </w:r>
            <w:r w:rsidRPr="00032732">
              <w:rPr>
                <w:rFonts w:ascii="Times New Roman" w:hAnsi="Times New Roman"/>
                <w:sz w:val="24"/>
                <w:szCs w:val="24"/>
              </w:rPr>
              <w:t>Стандартный</w:t>
            </w:r>
            <w:r w:rsidRPr="0003273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Russian Edition.</w:t>
            </w:r>
          </w:p>
          <w:p w:rsidR="003503B7" w:rsidRPr="00B92864" w:rsidRDefault="003503B7" w:rsidP="00C701DB">
            <w:pPr>
              <w:rPr>
                <w:spacing w:val="-4"/>
              </w:rPr>
            </w:pPr>
            <w:r w:rsidRPr="00B92864">
              <w:rPr>
                <w:spacing w:val="-4"/>
              </w:rPr>
              <w:t>Перечень информационных справочных систем:</w:t>
            </w:r>
          </w:p>
          <w:p w:rsidR="003503B7" w:rsidRPr="00032732" w:rsidRDefault="003503B7" w:rsidP="002A5619">
            <w:pPr>
              <w:pStyle w:val="ab"/>
              <w:numPr>
                <w:ilvl w:val="0"/>
                <w:numId w:val="64"/>
              </w:numPr>
              <w:spacing w:after="0" w:line="240" w:lineRule="auto"/>
              <w:ind w:left="851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732">
              <w:rPr>
                <w:rFonts w:ascii="Times New Roman" w:hAnsi="Times New Roman"/>
                <w:sz w:val="24"/>
                <w:szCs w:val="24"/>
              </w:rPr>
              <w:t>справочно-правовая система «Консультант Плюс» открывает доступ к самым разным типам правовой информации: от нормативных актов, материалов судебной практики, комментариев, законопроектов, финансовых консультаций, схем отражения операций в бухучете до бланков отчетности и узкоспециальных документов (на всех ПК УГТУ);</w:t>
            </w:r>
          </w:p>
          <w:p w:rsidR="003503B7" w:rsidRDefault="003503B7" w:rsidP="00C701DB">
            <w:r w:rsidRPr="00032732">
              <w:t xml:space="preserve">справочная нормативная система </w:t>
            </w:r>
            <w:proofErr w:type="spellStart"/>
            <w:r w:rsidRPr="00032732">
              <w:rPr>
                <w:lang w:val="en-US"/>
              </w:rPr>
              <w:t>NormaCS</w:t>
            </w:r>
            <w:proofErr w:type="spellEnd"/>
            <w:r w:rsidRPr="00032732">
              <w:t xml:space="preserve"> – это библиотека нормативно-технических документов в электронном виде. </w:t>
            </w:r>
            <w:r w:rsidRPr="009260A5">
              <w:t>В ней собраны нормативные документы и стандарты, применяемые на территории Российской Федерации и регламентирующие деятельность предприятий различных отраслей промышленности</w:t>
            </w:r>
            <w:r>
              <w:t>.</w:t>
            </w:r>
            <w:r w:rsidRPr="009260A5">
              <w:t xml:space="preserve"> Воспользоваться доступом к справочной нормативной системе «</w:t>
            </w:r>
            <w:proofErr w:type="spellStart"/>
            <w:r w:rsidRPr="00032732">
              <w:rPr>
                <w:lang w:val="en-US"/>
              </w:rPr>
              <w:t>NormaCS</w:t>
            </w:r>
            <w:proofErr w:type="spellEnd"/>
            <w:r w:rsidRPr="009260A5">
              <w:t>» можно в читальных залах библиотечно-информационного комплекс</w:t>
            </w:r>
            <w:r>
              <w:t>а.</w:t>
            </w:r>
          </w:p>
          <w:p w:rsidR="003503B7" w:rsidRDefault="003503B7" w:rsidP="00C701DB"/>
        </w:tc>
      </w:tr>
    </w:tbl>
    <w:p w:rsidR="003503B7" w:rsidRPr="00426F12" w:rsidRDefault="003503B7" w:rsidP="003503B7">
      <w:pPr>
        <w:jc w:val="both"/>
        <w:rPr>
          <w:b/>
        </w:rPr>
      </w:pPr>
      <w:r w:rsidRPr="00426F12">
        <w:rPr>
          <w:b/>
        </w:rPr>
        <w:t>6. Ф</w:t>
      </w:r>
      <w:r w:rsidRPr="00426F1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:rsidR="003503B7" w:rsidRDefault="003503B7" w:rsidP="003503B7">
      <w:pPr>
        <w:jc w:val="both"/>
        <w:rPr>
          <w:b/>
        </w:rPr>
      </w:pPr>
      <w:r w:rsidRPr="00426F12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>
        <w:rPr>
          <w:b/>
        </w:rPr>
        <w:t>.</w:t>
      </w:r>
    </w:p>
    <w:p w:rsidR="003503B7" w:rsidRPr="00426F12" w:rsidRDefault="003503B7" w:rsidP="003503B7">
      <w:pPr>
        <w:jc w:val="both"/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6"/>
      </w:tblGrid>
      <w:tr w:rsidR="003503B7" w:rsidTr="00C701DB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3503B7" w:rsidRDefault="003503B7" w:rsidP="00C701DB">
            <w:pPr>
              <w:widowControl w:val="0"/>
              <w:autoSpaceDE w:val="0"/>
              <w:autoSpaceDN w:val="0"/>
              <w:adjustRightInd w:val="0"/>
              <w:ind w:firstLine="540"/>
              <w:jc w:val="both"/>
              <w:rPr>
                <w:rFonts w:cs="Calibri"/>
              </w:rPr>
            </w:pPr>
            <w:r w:rsidRPr="00032732">
              <w:rPr>
                <w:rFonts w:cs="Calibri"/>
              </w:rPr>
              <w:t>Для осуществления образовательного процесса по дисциплине используются специальные помещения, представляющие собой учебные аудитории для проведения занятий лекционного типа, занятий семинарского типа (</w:t>
            </w:r>
            <w:r>
              <w:rPr>
                <w:rFonts w:cs="Calibri"/>
              </w:rPr>
              <w:t>лабораторные</w:t>
            </w:r>
            <w:r w:rsidRPr="00032732">
              <w:rPr>
                <w:rFonts w:cs="Calibri"/>
              </w:rPr>
              <w:t xml:space="preserve"> занятия), групповых и индивидуальных консультаций, текущего контроля и промежуточной аттестации, а также помещения для самостоятельной работы. Специальные помещения укомплектованы специализированной мебелью и техническими средствами обучения, служащими для представления учебной информации большой аудитории. </w:t>
            </w:r>
          </w:p>
          <w:p w:rsidR="003503B7" w:rsidRDefault="003503B7" w:rsidP="00C701DB">
            <w:pPr>
              <w:widowControl w:val="0"/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</w:p>
          <w:tbl>
            <w:tblPr>
              <w:tblW w:w="91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603"/>
              <w:gridCol w:w="2843"/>
              <w:gridCol w:w="3721"/>
              <w:gridCol w:w="1953"/>
            </w:tblGrid>
            <w:tr w:rsidR="003503B7" w:rsidRPr="009A4AB0" w:rsidTr="00C701DB">
              <w:trPr>
                <w:trHeight w:val="585"/>
                <w:tblHeader/>
              </w:trPr>
              <w:tc>
                <w:tcPr>
                  <w:tcW w:w="353" w:type="pct"/>
                  <w:vAlign w:val="center"/>
                </w:tcPr>
                <w:p w:rsidR="003503B7" w:rsidRPr="009A4AB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 w:rsidRPr="009A4AB0">
                    <w:rPr>
                      <w:bCs/>
                      <w:iCs/>
                    </w:rPr>
                    <w:t>№</w:t>
                  </w:r>
                </w:p>
                <w:p w:rsidR="003503B7" w:rsidRPr="009A4AB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 w:rsidRPr="009A4AB0">
                    <w:rPr>
                      <w:bCs/>
                      <w:iCs/>
                    </w:rPr>
                    <w:t>п-п</w:t>
                  </w:r>
                </w:p>
              </w:tc>
              <w:tc>
                <w:tcPr>
                  <w:tcW w:w="1581" w:type="pct"/>
                  <w:vAlign w:val="center"/>
                </w:tcPr>
                <w:p w:rsidR="003503B7" w:rsidRPr="009A4AB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 w:rsidRPr="009A4AB0">
                    <w:rPr>
                      <w:bCs/>
                      <w:iCs/>
                    </w:rPr>
                    <w:t>Наименование специального помещения</w:t>
                  </w:r>
                </w:p>
              </w:tc>
              <w:tc>
                <w:tcPr>
                  <w:tcW w:w="2062" w:type="pct"/>
                  <w:vAlign w:val="center"/>
                </w:tcPr>
                <w:p w:rsidR="003503B7" w:rsidRPr="009A4AB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 w:rsidRPr="009A4AB0">
                    <w:rPr>
                      <w:bCs/>
                      <w:iCs/>
                    </w:rPr>
                    <w:t>Перечень основного оборудования</w:t>
                  </w:r>
                </w:p>
              </w:tc>
              <w:tc>
                <w:tcPr>
                  <w:tcW w:w="1004" w:type="pct"/>
                  <w:vAlign w:val="center"/>
                </w:tcPr>
                <w:p w:rsidR="003503B7" w:rsidRPr="009A4AB0" w:rsidRDefault="003503B7" w:rsidP="00C701DB">
                  <w:pPr>
                    <w:pStyle w:val="aff1"/>
                    <w:ind w:firstLine="7"/>
                    <w:jc w:val="center"/>
                    <w:rPr>
                      <w:bCs/>
                      <w:iCs/>
                    </w:rPr>
                  </w:pPr>
                  <w:r w:rsidRPr="009A4AB0">
                    <w:rPr>
                      <w:bCs/>
                      <w:iCs/>
                    </w:rPr>
                    <w:t>Типы учебных занятий</w:t>
                  </w:r>
                </w:p>
              </w:tc>
            </w:tr>
            <w:tr w:rsidR="003503B7" w:rsidRPr="004518E0" w:rsidTr="00C701DB">
              <w:trPr>
                <w:trHeight w:val="2080"/>
              </w:trPr>
              <w:tc>
                <w:tcPr>
                  <w:tcW w:w="353" w:type="pct"/>
                  <w:vAlign w:val="center"/>
                </w:tcPr>
                <w:p w:rsidR="003503B7" w:rsidRPr="004518E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 w:rsidRPr="004518E0">
                    <w:rPr>
                      <w:bCs/>
                      <w:iCs/>
                    </w:rPr>
                    <w:t>1</w:t>
                  </w:r>
                </w:p>
              </w:tc>
              <w:tc>
                <w:tcPr>
                  <w:tcW w:w="1581" w:type="pct"/>
                  <w:vAlign w:val="center"/>
                </w:tcPr>
                <w:p w:rsidR="003503B7" w:rsidRPr="007F094C" w:rsidRDefault="003503B7" w:rsidP="00C701DB">
                  <w:pPr>
                    <w:pStyle w:val="aff1"/>
                    <w:jc w:val="center"/>
                    <w:rPr>
                      <w:bCs/>
                      <w:iCs/>
                      <w:sz w:val="18"/>
                      <w:szCs w:val="18"/>
                    </w:rPr>
                  </w:pPr>
                  <w:r>
                    <w:t xml:space="preserve">308 Д – лекционная аудитория Специализированная аудитория «Буровое и нефтепромысловое оборудование» </w:t>
                  </w:r>
                </w:p>
              </w:tc>
              <w:tc>
                <w:tcPr>
                  <w:tcW w:w="2062" w:type="pct"/>
                </w:tcPr>
                <w:p w:rsidR="003503B7" w:rsidRPr="007F094C" w:rsidRDefault="003503B7" w:rsidP="003503B7">
                  <w:pPr>
                    <w:rPr>
                      <w:bCs/>
                      <w:iCs/>
                      <w:sz w:val="18"/>
                      <w:szCs w:val="18"/>
                    </w:rPr>
                  </w:pPr>
                  <w:r>
                    <w:t>Мультимедийный проектор (1 шт.); экран для проектора (1 шт.); рабочее место, оборудованное компьютером (1 шт.); учебная мебель. (27 парт); доска ученическая (1 шт.)</w:t>
                  </w:r>
                </w:p>
              </w:tc>
              <w:tc>
                <w:tcPr>
                  <w:tcW w:w="1004" w:type="pct"/>
                  <w:vAlign w:val="center"/>
                </w:tcPr>
                <w:p w:rsidR="003503B7" w:rsidRDefault="003503B7" w:rsidP="00C701DB">
                  <w:pPr>
                    <w:pStyle w:val="aff1"/>
                    <w:ind w:firstLine="7"/>
                    <w:jc w:val="center"/>
                    <w:rPr>
                      <w:bCs/>
                      <w:iCs/>
                    </w:rPr>
                  </w:pPr>
                  <w:r>
                    <w:rPr>
                      <w:bCs/>
                      <w:iCs/>
                    </w:rPr>
                    <w:t>Занятия лекционного типа, проведение промежуточной аттестации,</w:t>
                  </w:r>
                </w:p>
                <w:p w:rsidR="003503B7" w:rsidRPr="004518E0" w:rsidRDefault="003503B7" w:rsidP="00C701DB">
                  <w:pPr>
                    <w:pStyle w:val="aff1"/>
                    <w:ind w:firstLine="7"/>
                    <w:jc w:val="center"/>
                    <w:rPr>
                      <w:bCs/>
                      <w:iCs/>
                    </w:rPr>
                  </w:pPr>
                  <w:r w:rsidRPr="00061761">
                    <w:rPr>
                      <w:bCs/>
                      <w:iCs/>
                    </w:rPr>
                    <w:t>групповых и индивидуальных консультаций</w:t>
                  </w:r>
                  <w:r>
                    <w:rPr>
                      <w:bCs/>
                      <w:iCs/>
                    </w:rPr>
                    <w:t>.</w:t>
                  </w:r>
                </w:p>
              </w:tc>
            </w:tr>
            <w:tr w:rsidR="003503B7" w:rsidRPr="00B56DCF" w:rsidTr="00C701DB">
              <w:tc>
                <w:tcPr>
                  <w:tcW w:w="353" w:type="pct"/>
                  <w:vAlign w:val="center"/>
                </w:tcPr>
                <w:p w:rsidR="003503B7" w:rsidRPr="004518E0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>
                    <w:rPr>
                      <w:bCs/>
                      <w:iCs/>
                    </w:rPr>
                    <w:t>2</w:t>
                  </w:r>
                </w:p>
              </w:tc>
              <w:tc>
                <w:tcPr>
                  <w:tcW w:w="1581" w:type="pct"/>
                  <w:vAlign w:val="center"/>
                </w:tcPr>
                <w:p w:rsidR="003503B7" w:rsidRPr="00AA32B0" w:rsidRDefault="003503B7" w:rsidP="003503B7">
                  <w:pPr>
                    <w:pStyle w:val="aff1"/>
                    <w:jc w:val="center"/>
                    <w:rPr>
                      <w:bCs/>
                      <w:iCs/>
                      <w:sz w:val="20"/>
                      <w:szCs w:val="20"/>
                    </w:rPr>
                  </w:pPr>
                  <w:r>
                    <w:t>301 Д – компьютерный класс</w:t>
                  </w:r>
                </w:p>
              </w:tc>
              <w:tc>
                <w:tcPr>
                  <w:tcW w:w="2062" w:type="pct"/>
                  <w:vAlign w:val="center"/>
                </w:tcPr>
                <w:p w:rsidR="003503B7" w:rsidRPr="00AA32B0" w:rsidRDefault="003503B7" w:rsidP="00C701DB">
                  <w:pPr>
                    <w:pStyle w:val="aff1"/>
                    <w:spacing w:after="0"/>
                    <w:rPr>
                      <w:bCs/>
                      <w:iCs/>
                      <w:sz w:val="20"/>
                      <w:szCs w:val="20"/>
                    </w:rPr>
                  </w:pPr>
                  <w:r>
                    <w:t xml:space="preserve">301 Д Рабочее место, оборудованное компьютером (13 </w:t>
                  </w:r>
                  <w:proofErr w:type="spellStart"/>
                  <w:r>
                    <w:t>шт</w:t>
                  </w:r>
                  <w:proofErr w:type="spellEnd"/>
                  <w:r>
                    <w:t xml:space="preserve">); мультимедийный проектор (1 </w:t>
                  </w:r>
                  <w:proofErr w:type="spellStart"/>
                  <w:r>
                    <w:lastRenderedPageBreak/>
                    <w:t>шт</w:t>
                  </w:r>
                  <w:proofErr w:type="spellEnd"/>
                  <w:r>
                    <w:t xml:space="preserve">); экран для проектора (1 </w:t>
                  </w:r>
                  <w:proofErr w:type="spellStart"/>
                  <w:r>
                    <w:t>шт</w:t>
                  </w:r>
                  <w:proofErr w:type="spellEnd"/>
                  <w:r>
                    <w:t xml:space="preserve">); учебная мебель; доска магнитная (1 </w:t>
                  </w:r>
                  <w:proofErr w:type="spellStart"/>
                  <w:r>
                    <w:t>шт</w:t>
                  </w:r>
                  <w:proofErr w:type="spellEnd"/>
                  <w:r>
                    <w:t>)</w:t>
                  </w:r>
                </w:p>
              </w:tc>
              <w:tc>
                <w:tcPr>
                  <w:tcW w:w="1004" w:type="pct"/>
                  <w:vAlign w:val="center"/>
                </w:tcPr>
                <w:p w:rsidR="003503B7" w:rsidRPr="00AA32B0" w:rsidRDefault="003503B7" w:rsidP="00C701DB">
                  <w:pPr>
                    <w:pStyle w:val="aff1"/>
                    <w:ind w:firstLine="7"/>
                    <w:jc w:val="center"/>
                    <w:rPr>
                      <w:bCs/>
                      <w:iCs/>
                      <w:sz w:val="20"/>
                      <w:szCs w:val="20"/>
                    </w:rPr>
                  </w:pPr>
                  <w:r w:rsidRPr="00AA32B0">
                    <w:rPr>
                      <w:bCs/>
                      <w:iCs/>
                      <w:sz w:val="20"/>
                      <w:szCs w:val="20"/>
                    </w:rPr>
                    <w:lastRenderedPageBreak/>
                    <w:t>Занятия практического  типа, проведение текущей аттестации, группо</w:t>
                  </w:r>
                  <w:r w:rsidRPr="00AA32B0">
                    <w:rPr>
                      <w:bCs/>
                      <w:iCs/>
                      <w:sz w:val="20"/>
                      <w:szCs w:val="20"/>
                    </w:rPr>
                    <w:lastRenderedPageBreak/>
                    <w:t>вых и индивидуальных консультаций</w:t>
                  </w:r>
                  <w:r w:rsidRPr="00AA32B0">
                    <w:rPr>
                      <w:bCs/>
                      <w:i/>
                      <w:iCs/>
                      <w:sz w:val="20"/>
                      <w:szCs w:val="20"/>
                    </w:rPr>
                    <w:t>.</w:t>
                  </w:r>
                </w:p>
              </w:tc>
            </w:tr>
            <w:tr w:rsidR="003503B7" w:rsidRPr="00B56DCF" w:rsidTr="00C701DB">
              <w:tc>
                <w:tcPr>
                  <w:tcW w:w="353" w:type="pct"/>
                  <w:vAlign w:val="center"/>
                </w:tcPr>
                <w:p w:rsidR="003503B7" w:rsidRDefault="003503B7" w:rsidP="00C701DB">
                  <w:pPr>
                    <w:pStyle w:val="aff1"/>
                    <w:jc w:val="center"/>
                    <w:rPr>
                      <w:bCs/>
                      <w:iCs/>
                    </w:rPr>
                  </w:pPr>
                  <w:r>
                    <w:rPr>
                      <w:bCs/>
                      <w:iCs/>
                    </w:rPr>
                    <w:lastRenderedPageBreak/>
                    <w:t>3</w:t>
                  </w:r>
                </w:p>
              </w:tc>
              <w:tc>
                <w:tcPr>
                  <w:tcW w:w="1581" w:type="pct"/>
                  <w:vAlign w:val="center"/>
                </w:tcPr>
                <w:p w:rsidR="003503B7" w:rsidRDefault="003503B7" w:rsidP="003503B7">
                  <w:pPr>
                    <w:pStyle w:val="aff1"/>
                    <w:jc w:val="center"/>
                  </w:pPr>
                  <w:r>
                    <w:t xml:space="preserve">106 Д – лаборатория </w:t>
                  </w:r>
                  <w:proofErr w:type="spellStart"/>
                  <w:r>
                    <w:t>Лаборатория</w:t>
                  </w:r>
                  <w:proofErr w:type="spellEnd"/>
                  <w:r>
                    <w:t xml:space="preserve"> «Нефтепромысловое оборудование»</w:t>
                  </w:r>
                </w:p>
              </w:tc>
              <w:tc>
                <w:tcPr>
                  <w:tcW w:w="2062" w:type="pct"/>
                  <w:vAlign w:val="center"/>
                </w:tcPr>
                <w:p w:rsidR="003503B7" w:rsidRDefault="003503B7" w:rsidP="00C701DB">
                  <w:pPr>
                    <w:pStyle w:val="aff1"/>
                    <w:spacing w:after="0"/>
                  </w:pPr>
                  <w:r>
                    <w:t xml:space="preserve">106 Д Установка для испытания материалов нефтепромысловых машин и механизмов в </w:t>
                  </w:r>
                  <w:proofErr w:type="spellStart"/>
                  <w:r>
                    <w:t>корозионноактивной</w:t>
                  </w:r>
                  <w:proofErr w:type="spellEnd"/>
                  <w:r>
                    <w:t xml:space="preserve"> среде: электродвигатель; установка для определения параметров свинчивания замковых соединений; оборудование устья скважины; прибор для исследования внутренней поверхности НКТ; пресс гидравлический; установка для исследования режимов станка – качалки: электродвигатель, редуктор; стенд с образцами труб; стенд для исследования задвижек; установка для изучения режимов откачки жидкости станком – качалкой; модель узла «Обойма – винт» </w:t>
                  </w:r>
                  <w:proofErr w:type="spellStart"/>
                  <w:r>
                    <w:t>электровинтового</w:t>
                  </w:r>
                  <w:proofErr w:type="spellEnd"/>
                  <w:r>
                    <w:t xml:space="preserve"> насоса; учебная мебель (7 парт); доска ученическая (1 шт.)</w:t>
                  </w:r>
                </w:p>
              </w:tc>
              <w:tc>
                <w:tcPr>
                  <w:tcW w:w="1004" w:type="pct"/>
                  <w:vAlign w:val="center"/>
                </w:tcPr>
                <w:p w:rsidR="003503B7" w:rsidRPr="00AA32B0" w:rsidRDefault="003503B7" w:rsidP="00C701DB">
                  <w:pPr>
                    <w:pStyle w:val="aff1"/>
                    <w:ind w:firstLine="7"/>
                    <w:jc w:val="center"/>
                    <w:rPr>
                      <w:bCs/>
                      <w:iCs/>
                      <w:sz w:val="20"/>
                      <w:szCs w:val="20"/>
                    </w:rPr>
                  </w:pPr>
                  <w:r>
                    <w:rPr>
                      <w:bCs/>
                      <w:iCs/>
                      <w:sz w:val="20"/>
                      <w:szCs w:val="20"/>
                    </w:rPr>
                    <w:t>Занятия лабораторного типа</w:t>
                  </w:r>
                </w:p>
              </w:tc>
            </w:tr>
          </w:tbl>
          <w:p w:rsidR="003503B7" w:rsidRPr="00B92864" w:rsidRDefault="003503B7" w:rsidP="00C701DB">
            <w:pPr>
              <w:widowControl w:val="0"/>
              <w:autoSpaceDE w:val="0"/>
              <w:autoSpaceDN w:val="0"/>
              <w:adjustRightInd w:val="0"/>
              <w:ind w:firstLine="540"/>
              <w:jc w:val="both"/>
              <w:rPr>
                <w:rFonts w:cs="Calibri"/>
              </w:rPr>
            </w:pPr>
          </w:p>
        </w:tc>
      </w:tr>
    </w:tbl>
    <w:p w:rsidR="003503B7" w:rsidRDefault="003503B7" w:rsidP="003503B7">
      <w:pPr>
        <w:jc w:val="both"/>
        <w:rPr>
          <w:b/>
        </w:rPr>
      </w:pPr>
    </w:p>
    <w:p w:rsidR="003503B7" w:rsidRDefault="003503B7" w:rsidP="003503B7">
      <w:pPr>
        <w:rPr>
          <w:rFonts w:eastAsia="Calibri"/>
          <w:lang w:bidi="ru-RU"/>
        </w:rPr>
      </w:pPr>
      <w:r>
        <w:t xml:space="preserve">Для осуществления образовательного процесса по дисциплине </w:t>
      </w:r>
      <w:proofErr w:type="spellStart"/>
      <w:r>
        <w:t>использовуются</w:t>
      </w:r>
      <w:proofErr w:type="spellEnd"/>
      <w:r>
        <w:t>:</w:t>
      </w:r>
    </w:p>
    <w:p w:rsidR="003503B7" w:rsidRDefault="003503B7" w:rsidP="003503B7">
      <w:pPr>
        <w:rPr>
          <w:rFonts w:eastAsia="Calibri"/>
          <w:lang w:bidi="ru-RU"/>
        </w:rPr>
      </w:pPr>
      <w:r>
        <w:rPr>
          <w:rFonts w:eastAsia="Calibri"/>
          <w:lang w:bidi="ru-RU"/>
        </w:rPr>
        <w:t xml:space="preserve">1. </w:t>
      </w:r>
      <w:r w:rsidRPr="00905F99">
        <w:rPr>
          <w:rFonts w:eastAsia="Calibri"/>
          <w:lang w:bidi="ru-RU"/>
        </w:rPr>
        <w:t xml:space="preserve"> </w:t>
      </w:r>
      <w:r w:rsidRPr="008E64A1">
        <w:rPr>
          <w:rFonts w:eastAsia="Calibri"/>
          <w:lang w:bidi="ru-RU"/>
        </w:rPr>
        <w:t xml:space="preserve">Операционная система для настольных ПК и ноутбуков </w:t>
      </w:r>
      <w:proofErr w:type="spellStart"/>
      <w:r w:rsidRPr="008E64A1">
        <w:rPr>
          <w:rFonts w:eastAsia="Calibri"/>
          <w:lang w:bidi="ru-RU"/>
        </w:rPr>
        <w:t>Windows</w:t>
      </w:r>
      <w:proofErr w:type="spellEnd"/>
      <w:r w:rsidRPr="008E64A1">
        <w:rPr>
          <w:rFonts w:eastAsia="Calibri"/>
          <w:lang w:bidi="ru-RU"/>
        </w:rPr>
        <w:t xml:space="preserve"> 8.1 </w:t>
      </w:r>
      <w:proofErr w:type="spellStart"/>
      <w:r w:rsidRPr="008E64A1">
        <w:rPr>
          <w:rFonts w:eastAsia="Calibri"/>
          <w:lang w:bidi="ru-RU"/>
        </w:rPr>
        <w:t>Professional</w:t>
      </w:r>
      <w:proofErr w:type="spellEnd"/>
      <w:r w:rsidRPr="008E64A1">
        <w:rPr>
          <w:rFonts w:eastAsia="Calibri"/>
          <w:lang w:bidi="ru-RU"/>
        </w:rPr>
        <w:t xml:space="preserve"> (договор №58-14 от 10.11.2014).</w:t>
      </w:r>
    </w:p>
    <w:p w:rsidR="003503B7" w:rsidRDefault="003503B7" w:rsidP="003503B7">
      <w:pPr>
        <w:jc w:val="both"/>
      </w:pPr>
      <w:r>
        <w:br/>
      </w:r>
    </w:p>
    <w:p w:rsidR="003503B7" w:rsidRDefault="003503B7" w:rsidP="003503B7">
      <w:pPr>
        <w:ind w:firstLine="709"/>
        <w:jc w:val="both"/>
      </w:pPr>
      <w:r>
        <w:t xml:space="preserve">Самостоятельная работа студентов может осуществляться в помещениях библиотеки УГТУ: </w:t>
      </w:r>
    </w:p>
    <w:p w:rsidR="003503B7" w:rsidRDefault="003503B7" w:rsidP="002A5619">
      <w:pPr>
        <w:numPr>
          <w:ilvl w:val="0"/>
          <w:numId w:val="64"/>
        </w:numPr>
        <w:ind w:left="1134" w:hanging="425"/>
        <w:jc w:val="both"/>
      </w:pPr>
      <w:r>
        <w:t xml:space="preserve">Научно-библиографический отдел 310В, 101 В; </w:t>
      </w:r>
    </w:p>
    <w:p w:rsidR="003503B7" w:rsidRDefault="003503B7" w:rsidP="002A5619">
      <w:pPr>
        <w:numPr>
          <w:ilvl w:val="0"/>
          <w:numId w:val="64"/>
        </w:numPr>
        <w:ind w:left="1134" w:hanging="425"/>
        <w:jc w:val="both"/>
      </w:pPr>
      <w:r>
        <w:t xml:space="preserve">Читальные залы 208В, 227Л; </w:t>
      </w:r>
    </w:p>
    <w:p w:rsidR="003503B7" w:rsidRPr="009A4AB0" w:rsidRDefault="003503B7" w:rsidP="002A5619">
      <w:pPr>
        <w:numPr>
          <w:ilvl w:val="0"/>
          <w:numId w:val="64"/>
        </w:numPr>
        <w:ind w:left="1134" w:hanging="425"/>
        <w:jc w:val="both"/>
      </w:pPr>
      <w:r w:rsidRPr="009902BC">
        <w:t>Отдел электронных ресурсов 214-216В, 235Л.</w:t>
      </w:r>
    </w:p>
    <w:p w:rsidR="00247D6E" w:rsidRPr="009D71C1" w:rsidRDefault="00247D6E" w:rsidP="00247D6E">
      <w:pPr>
        <w:jc w:val="both"/>
        <w:rPr>
          <w:b/>
        </w:rPr>
      </w:pPr>
    </w:p>
    <w:p w:rsidR="00247D6E" w:rsidRPr="004F3605" w:rsidRDefault="00247D6E" w:rsidP="00247D6E">
      <w:pPr>
        <w:spacing w:line="288" w:lineRule="auto"/>
        <w:jc w:val="both"/>
        <w:rPr>
          <w:b/>
        </w:rPr>
        <w:sectPr w:rsidR="00247D6E" w:rsidRPr="004F3605" w:rsidSect="00D10661">
          <w:footerReference w:type="first" r:id="rId23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  <w:r w:rsidRPr="004F3605">
        <w:rPr>
          <w:b/>
        </w:rPr>
        <w:t>8. Методические указания для обучающихся по осв</w:t>
      </w:r>
      <w:r w:rsidR="004F3605">
        <w:rPr>
          <w:b/>
        </w:rPr>
        <w:t>оению дисциплины представлены в Приложении </w:t>
      </w:r>
      <w:r w:rsidRPr="004F3605">
        <w:rPr>
          <w:b/>
        </w:rPr>
        <w:t>2.</w:t>
      </w:r>
    </w:p>
    <w:p w:rsidR="00247D6E" w:rsidRPr="00743029" w:rsidRDefault="00247D6E" w:rsidP="00247D6E">
      <w:pPr>
        <w:spacing w:line="288" w:lineRule="auto"/>
        <w:jc w:val="right"/>
      </w:pPr>
      <w:r w:rsidRPr="00743029">
        <w:lastRenderedPageBreak/>
        <w:t>Приложение 1</w:t>
      </w:r>
    </w:p>
    <w:p w:rsidR="00247D6E" w:rsidRPr="00810566" w:rsidRDefault="00247D6E" w:rsidP="00247D6E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247D6E" w:rsidRDefault="00247D6E" w:rsidP="00247D6E">
      <w:pPr>
        <w:jc w:val="center"/>
      </w:pPr>
      <w:r w:rsidRPr="00810566">
        <w:t xml:space="preserve">Федеральное государственное бюджетное </w:t>
      </w:r>
    </w:p>
    <w:p w:rsidR="00247D6E" w:rsidRPr="00810566" w:rsidRDefault="00247D6E" w:rsidP="00247D6E">
      <w:pPr>
        <w:jc w:val="center"/>
      </w:pPr>
      <w:r w:rsidRPr="00810566">
        <w:t xml:space="preserve">образовательное учреждение высшего образования </w:t>
      </w:r>
    </w:p>
    <w:p w:rsidR="00247D6E" w:rsidRPr="00810566" w:rsidRDefault="00247D6E" w:rsidP="00247D6E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247D6E" w:rsidRPr="00247D6E" w:rsidRDefault="00247D6E" w:rsidP="00247D6E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247D6E" w:rsidRPr="00247D6E" w:rsidRDefault="00247D6E" w:rsidP="00247D6E">
      <w:pPr>
        <w:jc w:val="center"/>
        <w:rPr>
          <w:b/>
          <w:bCs/>
          <w:sz w:val="28"/>
          <w:szCs w:val="28"/>
        </w:rPr>
      </w:pPr>
    </w:p>
    <w:p w:rsidR="00247D6E" w:rsidRPr="00247D6E" w:rsidRDefault="00247D6E" w:rsidP="00247D6E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247D6E" w:rsidRPr="00247D6E" w:rsidRDefault="001308F5" w:rsidP="00247D6E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Нефтегазовый факультет</w:t>
      </w:r>
    </w:p>
    <w:p w:rsidR="00247D6E" w:rsidRPr="00247D6E" w:rsidRDefault="00247D6E" w:rsidP="00247D6E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247D6E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                      </w:t>
      </w:r>
    </w:p>
    <w:p w:rsidR="00247D6E" w:rsidRPr="00247D6E" w:rsidRDefault="00247D6E" w:rsidP="00247D6E">
      <w:pPr>
        <w:spacing w:line="264" w:lineRule="auto"/>
        <w:jc w:val="center"/>
      </w:pPr>
      <w:r w:rsidRPr="00247D6E">
        <w:t xml:space="preserve">Кафедра машин и оборудования нефтяной и газовой промышленности </w:t>
      </w:r>
      <w:r w:rsidR="001308F5">
        <w:t>Нефтегазового факультета</w:t>
      </w:r>
    </w:p>
    <w:p w:rsidR="00247D6E" w:rsidRPr="00247D6E" w:rsidRDefault="00247D6E" w:rsidP="00247D6E">
      <w:pPr>
        <w:jc w:val="center"/>
      </w:pPr>
    </w:p>
    <w:p w:rsidR="00247D6E" w:rsidRPr="00247D6E" w:rsidRDefault="00247D6E" w:rsidP="00247D6E">
      <w:pPr>
        <w:jc w:val="center"/>
        <w:rPr>
          <w:b/>
          <w:sz w:val="36"/>
          <w:szCs w:val="36"/>
        </w:rPr>
      </w:pPr>
    </w:p>
    <w:p w:rsidR="00247D6E" w:rsidRPr="00247D6E" w:rsidRDefault="00247D6E" w:rsidP="00247D6E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247D6E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247D6E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247D6E" w:rsidRPr="00247D6E" w:rsidRDefault="00247D6E" w:rsidP="00247D6E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247D6E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247D6E" w:rsidRPr="00247D6E" w:rsidRDefault="00247D6E" w:rsidP="00247D6E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="003503B7">
        <w:rPr>
          <w:rFonts w:ascii="Times New Roman" w:hAnsi="Times New Roman"/>
          <w:sz w:val="32"/>
          <w:szCs w:val="32"/>
        </w:rPr>
        <w:t>«</w:t>
      </w:r>
      <w:r w:rsidRPr="00247D6E">
        <w:rPr>
          <w:rFonts w:ascii="Times New Roman" w:hAnsi="Times New Roman"/>
          <w:sz w:val="32"/>
          <w:szCs w:val="32"/>
        </w:rPr>
        <w:t>Монтаж и эксплуатация бурового оборудования</w:t>
      </w:r>
      <w:r w:rsidR="003503B7">
        <w:rPr>
          <w:rFonts w:ascii="Times New Roman" w:hAnsi="Times New Roman"/>
          <w:sz w:val="32"/>
          <w:szCs w:val="32"/>
        </w:rPr>
        <w:t>»</w:t>
      </w:r>
    </w:p>
    <w:p w:rsidR="00247D6E" w:rsidRPr="00247D6E" w:rsidRDefault="00247D6E" w:rsidP="00247D6E">
      <w:pPr>
        <w:jc w:val="center"/>
      </w:pPr>
      <w:r w:rsidRPr="00247D6E">
        <w:t>Направление подготовки 21.03.01 Нефтегазовое дело</w:t>
      </w:r>
    </w:p>
    <w:p w:rsidR="00247D6E" w:rsidRPr="00247D6E" w:rsidRDefault="00247D6E" w:rsidP="00247D6E">
      <w:pPr>
        <w:jc w:val="center"/>
      </w:pPr>
    </w:p>
    <w:p w:rsidR="00247D6E" w:rsidRPr="00247D6E" w:rsidRDefault="00247D6E" w:rsidP="00247D6E">
      <w:pPr>
        <w:spacing w:line="360" w:lineRule="auto"/>
        <w:jc w:val="center"/>
        <w:rPr>
          <w:vertAlign w:val="superscript"/>
        </w:rPr>
      </w:pPr>
      <w:r w:rsidRPr="001F3FEF">
        <w:t>Профиль</w:t>
      </w:r>
      <w:r w:rsidRPr="00247D6E">
        <w:t xml:space="preserve"> </w:t>
      </w:r>
      <w:r w:rsidRPr="001F3FEF">
        <w:t>подготовки</w:t>
      </w:r>
      <w:r w:rsidRPr="00247D6E">
        <w:t xml:space="preserve"> "Бурение нефтяных и газовых скважин"</w:t>
      </w: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Pr="003503B7" w:rsidRDefault="00B21D37" w:rsidP="003503B7">
      <w:pPr>
        <w:spacing w:line="360" w:lineRule="auto"/>
      </w:pPr>
      <w:r>
        <w:t>Год начала подготовки 20</w:t>
      </w:r>
      <w:r w:rsidR="006D6524">
        <w:t>22</w:t>
      </w: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3503B7" w:rsidRPr="00247D6E" w:rsidRDefault="003503B7" w:rsidP="00247D6E">
      <w:pPr>
        <w:spacing w:line="360" w:lineRule="auto"/>
        <w:jc w:val="center"/>
        <w:rPr>
          <w:sz w:val="28"/>
          <w:szCs w:val="28"/>
        </w:rPr>
      </w:pPr>
    </w:p>
    <w:p w:rsidR="00247D6E" w:rsidRPr="00247D6E" w:rsidRDefault="00247D6E" w:rsidP="00247D6E">
      <w:pPr>
        <w:spacing w:line="360" w:lineRule="auto"/>
        <w:jc w:val="center"/>
        <w:rPr>
          <w:sz w:val="28"/>
          <w:szCs w:val="28"/>
        </w:rPr>
      </w:pPr>
    </w:p>
    <w:p w:rsidR="00247D6E" w:rsidRDefault="00247D6E" w:rsidP="00247D6E">
      <w:pPr>
        <w:rPr>
          <w:sz w:val="22"/>
        </w:rPr>
      </w:pPr>
    </w:p>
    <w:p w:rsidR="00247D6E" w:rsidRPr="00EB5209" w:rsidRDefault="00247D6E" w:rsidP="00247D6E">
      <w:pPr>
        <w:rPr>
          <w:sz w:val="22"/>
        </w:rPr>
      </w:pPr>
    </w:p>
    <w:p w:rsidR="00247D6E" w:rsidRPr="004F3605" w:rsidRDefault="00247D6E" w:rsidP="00257AD2">
      <w:pPr>
        <w:numPr>
          <w:ilvl w:val="0"/>
          <w:numId w:val="1"/>
        </w:numPr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693"/>
        <w:gridCol w:w="3991"/>
      </w:tblGrid>
      <w:tr w:rsidR="00247D6E" w:rsidRPr="008D40B4" w:rsidTr="00FD768F">
        <w:trPr>
          <w:jc w:val="center"/>
        </w:trPr>
        <w:tc>
          <w:tcPr>
            <w:tcW w:w="2660" w:type="dxa"/>
            <w:vAlign w:val="center"/>
          </w:tcPr>
          <w:p w:rsidR="00247D6E" w:rsidRPr="008D40B4" w:rsidRDefault="00247D6E" w:rsidP="00247D6E">
            <w:pPr>
              <w:jc w:val="center"/>
              <w:rPr>
                <w:b/>
              </w:rPr>
            </w:pPr>
            <w:r w:rsidRPr="008D40B4">
              <w:rPr>
                <w:b/>
              </w:rPr>
              <w:t>Код и наименование компетенции</w:t>
            </w:r>
          </w:p>
        </w:tc>
        <w:tc>
          <w:tcPr>
            <w:tcW w:w="2693" w:type="dxa"/>
            <w:vAlign w:val="center"/>
          </w:tcPr>
          <w:p w:rsidR="00247D6E" w:rsidRPr="008D40B4" w:rsidRDefault="00247D6E" w:rsidP="00247D6E">
            <w:pPr>
              <w:jc w:val="center"/>
              <w:rPr>
                <w:b/>
              </w:rPr>
            </w:pPr>
            <w:r w:rsidRPr="008D40B4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991" w:type="dxa"/>
            <w:vAlign w:val="center"/>
          </w:tcPr>
          <w:p w:rsidR="00247D6E" w:rsidRDefault="00247D6E" w:rsidP="00247D6E">
            <w:pPr>
              <w:jc w:val="center"/>
              <w:rPr>
                <w:b/>
              </w:rPr>
            </w:pPr>
            <w:r w:rsidRPr="008D40B4">
              <w:rPr>
                <w:b/>
              </w:rPr>
              <w:t xml:space="preserve">Дескрипторные характеристики компетенции </w:t>
            </w:r>
          </w:p>
          <w:p w:rsidR="00247D6E" w:rsidRPr="008D40B4" w:rsidRDefault="00247D6E" w:rsidP="00247D6E">
            <w:pPr>
              <w:jc w:val="center"/>
              <w:rPr>
                <w:b/>
              </w:rPr>
            </w:pPr>
            <w:r w:rsidRPr="008D40B4">
              <w:rPr>
                <w:b/>
              </w:rPr>
              <w:t>(основные признаки)</w:t>
            </w:r>
          </w:p>
        </w:tc>
      </w:tr>
      <w:tr w:rsidR="001308F5" w:rsidTr="001308F5">
        <w:trPr>
          <w:jc w:val="center"/>
        </w:trPr>
        <w:tc>
          <w:tcPr>
            <w:tcW w:w="2660" w:type="dxa"/>
          </w:tcPr>
          <w:p w:rsidR="001308F5" w:rsidRPr="001308F5" w:rsidRDefault="001308F5" w:rsidP="000E22AA">
            <w:pPr>
              <w:rPr>
                <w:sz w:val="20"/>
                <w:szCs w:val="20"/>
              </w:rPr>
            </w:pPr>
            <w:r w:rsidRPr="001308F5">
              <w:rPr>
                <w:sz w:val="20"/>
                <w:szCs w:val="20"/>
              </w:rPr>
              <w:t>ОПК-</w:t>
            </w:r>
            <w:proofErr w:type="gramStart"/>
            <w:r w:rsidRPr="001308F5">
              <w:rPr>
                <w:sz w:val="20"/>
                <w:szCs w:val="20"/>
              </w:rPr>
              <w:t>5  Способность</w:t>
            </w:r>
            <w:proofErr w:type="gramEnd"/>
            <w:r w:rsidRPr="001308F5">
              <w:rPr>
                <w:sz w:val="20"/>
                <w:szCs w:val="20"/>
              </w:rPr>
              <w:t xml:space="preserve"> решать задачи в области профессиональной деятельности с применением современных информационных технологий и прикладных аппаратно-программных средств</w:t>
            </w:r>
          </w:p>
        </w:tc>
        <w:tc>
          <w:tcPr>
            <w:tcW w:w="2693" w:type="dxa"/>
            <w:vMerge w:val="restart"/>
          </w:tcPr>
          <w:p w:rsidR="001308F5" w:rsidRPr="001308F5" w:rsidRDefault="001308F5" w:rsidP="004F3605">
            <w:pPr>
              <w:jc w:val="both"/>
              <w:rPr>
                <w:sz w:val="20"/>
                <w:szCs w:val="20"/>
              </w:rPr>
            </w:pPr>
            <w:r w:rsidRPr="001308F5">
              <w:rPr>
                <w:sz w:val="20"/>
                <w:szCs w:val="20"/>
              </w:rPr>
              <w:t>Темы 1-9</w:t>
            </w:r>
          </w:p>
          <w:p w:rsidR="001308F5" w:rsidRPr="001308F5" w:rsidRDefault="001308F5" w:rsidP="001308F5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991" w:type="dxa"/>
          </w:tcPr>
          <w:p w:rsidR="001308F5" w:rsidRPr="00F94F10" w:rsidRDefault="001308F5" w:rsidP="001308F5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>Знать:</w:t>
            </w:r>
          </w:p>
          <w:p w:rsidR="001308F5" w:rsidRPr="00F94F10" w:rsidRDefault="001308F5" w:rsidP="001308F5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>- основные технологии поиска, р</w:t>
            </w:r>
            <w:r>
              <w:rPr>
                <w:sz w:val="20"/>
                <w:szCs w:val="20"/>
              </w:rPr>
              <w:t>азведки и организации нефтегазо</w:t>
            </w:r>
            <w:r w:rsidRPr="00F94F10">
              <w:rPr>
                <w:sz w:val="20"/>
                <w:szCs w:val="20"/>
              </w:rPr>
              <w:t>вого производства в России и за</w:t>
            </w:r>
            <w:r>
              <w:rPr>
                <w:sz w:val="20"/>
                <w:szCs w:val="20"/>
              </w:rPr>
              <w:t xml:space="preserve"> рубежом, стандарты и ТУ, источники получения информации, </w:t>
            </w:r>
            <w:proofErr w:type="spellStart"/>
            <w:r>
              <w:rPr>
                <w:sz w:val="20"/>
                <w:szCs w:val="20"/>
              </w:rPr>
              <w:t>мас</w:t>
            </w:r>
            <w:r w:rsidRPr="00F94F10">
              <w:rPr>
                <w:sz w:val="20"/>
                <w:szCs w:val="20"/>
              </w:rPr>
              <w:t>смедийные</w:t>
            </w:r>
            <w:proofErr w:type="spellEnd"/>
            <w:r w:rsidRPr="00F94F10">
              <w:rPr>
                <w:sz w:val="20"/>
                <w:szCs w:val="20"/>
              </w:rPr>
              <w:t xml:space="preserve"> и мультимедийные технологии;</w:t>
            </w:r>
          </w:p>
          <w:p w:rsidR="001308F5" w:rsidRPr="00F94F10" w:rsidRDefault="001308F5" w:rsidP="001308F5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 xml:space="preserve">- составы и свойства </w:t>
            </w:r>
            <w:proofErr w:type="spellStart"/>
            <w:r w:rsidRPr="00F94F10">
              <w:rPr>
                <w:sz w:val="20"/>
                <w:szCs w:val="20"/>
              </w:rPr>
              <w:t>нефтей</w:t>
            </w:r>
            <w:proofErr w:type="spellEnd"/>
            <w:r w:rsidRPr="00F94F10">
              <w:rPr>
                <w:sz w:val="20"/>
                <w:szCs w:val="20"/>
              </w:rPr>
              <w:t xml:space="preserve"> и газа, основные положения метрологии, стандартизации, сертификации нефтегазового производства.</w:t>
            </w:r>
          </w:p>
          <w:p w:rsidR="001308F5" w:rsidRPr="00F94F10" w:rsidRDefault="001308F5" w:rsidP="001308F5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>Уметь:</w:t>
            </w:r>
          </w:p>
          <w:p w:rsidR="001308F5" w:rsidRPr="00F94F10" w:rsidRDefault="001308F5" w:rsidP="001308F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ориентироваться в информационных потоках, выделяя в них глав</w:t>
            </w:r>
            <w:r w:rsidRPr="00F94F10">
              <w:rPr>
                <w:sz w:val="20"/>
                <w:szCs w:val="20"/>
              </w:rPr>
              <w:t>ное и необходимое;</w:t>
            </w:r>
          </w:p>
          <w:p w:rsidR="001308F5" w:rsidRPr="00F94F10" w:rsidRDefault="001308F5" w:rsidP="001308F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осознанно воспринимать, само</w:t>
            </w:r>
            <w:r w:rsidRPr="00F94F10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тоятельно искать, извлекать, си</w:t>
            </w:r>
            <w:r w:rsidRPr="00F94F10">
              <w:rPr>
                <w:sz w:val="20"/>
                <w:szCs w:val="20"/>
              </w:rPr>
              <w:t xml:space="preserve">стематизировать, анализировать </w:t>
            </w:r>
            <w:r>
              <w:rPr>
                <w:sz w:val="20"/>
                <w:szCs w:val="20"/>
              </w:rPr>
              <w:t>и отбирать необходимую для реше</w:t>
            </w:r>
            <w:r w:rsidRPr="00F94F10">
              <w:rPr>
                <w:sz w:val="20"/>
                <w:szCs w:val="20"/>
              </w:rPr>
              <w:t xml:space="preserve">ния задач информацию, </w:t>
            </w:r>
            <w:proofErr w:type="spellStart"/>
            <w:proofErr w:type="gramStart"/>
            <w:r w:rsidRPr="00F94F10">
              <w:rPr>
                <w:sz w:val="20"/>
                <w:szCs w:val="20"/>
              </w:rPr>
              <w:t>организо</w:t>
            </w:r>
            <w:r>
              <w:rPr>
                <w:sz w:val="20"/>
                <w:szCs w:val="20"/>
              </w:rPr>
              <w:t>-вывать</w:t>
            </w:r>
            <w:proofErr w:type="spellEnd"/>
            <w:proofErr w:type="gramEnd"/>
            <w:r>
              <w:rPr>
                <w:sz w:val="20"/>
                <w:szCs w:val="20"/>
              </w:rPr>
              <w:t>, преобразовывать, сохра</w:t>
            </w:r>
            <w:r w:rsidRPr="00F94F10">
              <w:rPr>
                <w:sz w:val="20"/>
                <w:szCs w:val="20"/>
              </w:rPr>
              <w:t>нять и передавать ее;</w:t>
            </w:r>
          </w:p>
          <w:p w:rsidR="001308F5" w:rsidRPr="00F94F10" w:rsidRDefault="001308F5" w:rsidP="001308F5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>- критически переосмыслива</w:t>
            </w:r>
            <w:r>
              <w:rPr>
                <w:sz w:val="20"/>
                <w:szCs w:val="20"/>
              </w:rPr>
              <w:t>ть накопленную информацию, выра</w:t>
            </w:r>
            <w:r w:rsidRPr="00F94F10">
              <w:rPr>
                <w:sz w:val="20"/>
                <w:szCs w:val="20"/>
              </w:rPr>
              <w:t xml:space="preserve">батывать собственное мнение, </w:t>
            </w:r>
            <w:r>
              <w:rPr>
                <w:sz w:val="20"/>
                <w:szCs w:val="20"/>
              </w:rPr>
              <w:t>преобразовывать информацию в знание, применять информацию в ре</w:t>
            </w:r>
            <w:r w:rsidRPr="00F94F10">
              <w:rPr>
                <w:sz w:val="20"/>
                <w:szCs w:val="20"/>
              </w:rPr>
              <w:t>шении вопросов, с использованием различных приемов переработки текста.</w:t>
            </w:r>
          </w:p>
          <w:p w:rsidR="001308F5" w:rsidRPr="00F94F10" w:rsidRDefault="001308F5" w:rsidP="001308F5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>Владеть:</w:t>
            </w:r>
          </w:p>
          <w:p w:rsidR="001308F5" w:rsidRPr="00F94F10" w:rsidRDefault="001308F5" w:rsidP="001308F5">
            <w:pPr>
              <w:jc w:val="both"/>
              <w:rPr>
                <w:sz w:val="20"/>
                <w:szCs w:val="20"/>
              </w:rPr>
            </w:pPr>
            <w:r w:rsidRPr="00F94F10">
              <w:rPr>
                <w:sz w:val="20"/>
                <w:szCs w:val="20"/>
              </w:rPr>
              <w:t>- методами</w:t>
            </w:r>
            <w:r>
              <w:rPr>
                <w:sz w:val="20"/>
                <w:szCs w:val="20"/>
              </w:rPr>
              <w:t xml:space="preserve"> оценки риска и управления качеством исполнения тех</w:t>
            </w:r>
            <w:r w:rsidRPr="00F94F10">
              <w:rPr>
                <w:sz w:val="20"/>
                <w:szCs w:val="20"/>
              </w:rPr>
              <w:t>нологических операций;</w:t>
            </w:r>
          </w:p>
          <w:p w:rsidR="001308F5" w:rsidRDefault="001308F5" w:rsidP="001308F5">
            <w:pPr>
              <w:jc w:val="both"/>
            </w:pPr>
            <w:r w:rsidRPr="00F94F10">
              <w:rPr>
                <w:sz w:val="20"/>
                <w:szCs w:val="20"/>
              </w:rPr>
              <w:t xml:space="preserve">- методами сбора, обработки и </w:t>
            </w:r>
            <w:proofErr w:type="gramStart"/>
            <w:r>
              <w:rPr>
                <w:sz w:val="20"/>
                <w:szCs w:val="20"/>
              </w:rPr>
              <w:t>ин-</w:t>
            </w:r>
            <w:proofErr w:type="spellStart"/>
            <w:r>
              <w:rPr>
                <w:sz w:val="20"/>
                <w:szCs w:val="20"/>
              </w:rPr>
              <w:t>терпретации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полученной инфор</w:t>
            </w:r>
            <w:r w:rsidRPr="00F94F10">
              <w:rPr>
                <w:sz w:val="20"/>
                <w:szCs w:val="20"/>
              </w:rPr>
              <w:t>мации, используя современные информационные технологии и прикладные аппаратно-программные средства, методами защиты, хранения и подачи ин-формации.</w:t>
            </w:r>
          </w:p>
        </w:tc>
      </w:tr>
      <w:tr w:rsidR="001308F5" w:rsidTr="001308F5">
        <w:trPr>
          <w:jc w:val="center"/>
        </w:trPr>
        <w:tc>
          <w:tcPr>
            <w:tcW w:w="2660" w:type="dxa"/>
          </w:tcPr>
          <w:p w:rsidR="001308F5" w:rsidRDefault="001308F5" w:rsidP="000E22AA">
            <w:r w:rsidRPr="00C320F3">
              <w:rPr>
                <w:sz w:val="20"/>
                <w:szCs w:val="20"/>
              </w:rPr>
              <w:t>ОПК-</w:t>
            </w:r>
            <w:r>
              <w:rPr>
                <w:sz w:val="20"/>
                <w:szCs w:val="20"/>
              </w:rPr>
              <w:t>6</w:t>
            </w:r>
            <w:r w:rsidRPr="00C320F3">
              <w:rPr>
                <w:sz w:val="20"/>
                <w:szCs w:val="20"/>
              </w:rPr>
              <w:t xml:space="preserve"> </w:t>
            </w:r>
            <w:r w:rsidRPr="003C62CE">
              <w:rPr>
                <w:color w:val="000000"/>
                <w:sz w:val="20"/>
                <w:szCs w:val="20"/>
              </w:rPr>
              <w:t xml:space="preserve">Способен принимать обоснованные технические решения в профессиональной деятельности, выбирать эффективные и </w:t>
            </w:r>
            <w:proofErr w:type="gramStart"/>
            <w:r w:rsidRPr="003C62CE">
              <w:rPr>
                <w:color w:val="000000"/>
                <w:sz w:val="20"/>
                <w:szCs w:val="20"/>
              </w:rPr>
              <w:t>безопасные технические средства</w:t>
            </w:r>
            <w:proofErr w:type="gramEnd"/>
            <w:r w:rsidRPr="003C62CE">
              <w:rPr>
                <w:color w:val="000000"/>
                <w:sz w:val="20"/>
                <w:szCs w:val="20"/>
              </w:rPr>
              <w:t xml:space="preserve"> и технологии</w:t>
            </w:r>
          </w:p>
        </w:tc>
        <w:tc>
          <w:tcPr>
            <w:tcW w:w="2693" w:type="dxa"/>
            <w:vMerge/>
          </w:tcPr>
          <w:p w:rsidR="001308F5" w:rsidRDefault="001308F5" w:rsidP="008C06B2">
            <w:pPr>
              <w:jc w:val="both"/>
            </w:pPr>
          </w:p>
        </w:tc>
        <w:tc>
          <w:tcPr>
            <w:tcW w:w="3991" w:type="dxa"/>
          </w:tcPr>
          <w:p w:rsidR="001308F5" w:rsidRPr="00C85AA9" w:rsidRDefault="001308F5" w:rsidP="001308F5">
            <w:pPr>
              <w:tabs>
                <w:tab w:val="right" w:leader="underscore" w:pos="8505"/>
              </w:tabs>
              <w:jc w:val="both"/>
              <w:rPr>
                <w:bCs/>
                <w:i/>
                <w:sz w:val="20"/>
                <w:szCs w:val="20"/>
              </w:rPr>
            </w:pPr>
            <w:r>
              <w:tab/>
            </w:r>
            <w:r w:rsidRPr="00CF6CC5">
              <w:rPr>
                <w:bCs/>
                <w:i/>
                <w:sz w:val="20"/>
                <w:szCs w:val="20"/>
              </w:rPr>
              <w:t>Знать:</w:t>
            </w:r>
            <w:r w:rsidRPr="00CF6CC5">
              <w:rPr>
                <w:bCs/>
                <w:sz w:val="20"/>
                <w:szCs w:val="20"/>
              </w:rPr>
              <w:t xml:space="preserve"> </w:t>
            </w:r>
            <w:r w:rsidRPr="00C85AA9">
              <w:rPr>
                <w:sz w:val="20"/>
                <w:szCs w:val="20"/>
              </w:rPr>
              <w:t>принципы информационно-коммуникационных технологий и основные требования информационной безопасности</w:t>
            </w:r>
            <w:r w:rsidRPr="00C85AA9">
              <w:rPr>
                <w:bCs/>
                <w:i/>
                <w:sz w:val="20"/>
                <w:szCs w:val="20"/>
              </w:rPr>
              <w:t xml:space="preserve"> </w:t>
            </w:r>
          </w:p>
          <w:p w:rsidR="001308F5" w:rsidRPr="00C85AA9" w:rsidRDefault="001308F5" w:rsidP="001308F5">
            <w:pPr>
              <w:jc w:val="both"/>
              <w:rPr>
                <w:sz w:val="20"/>
                <w:szCs w:val="20"/>
              </w:rPr>
            </w:pPr>
            <w:r w:rsidRPr="00C85AA9">
              <w:rPr>
                <w:bCs/>
                <w:i/>
                <w:sz w:val="20"/>
                <w:szCs w:val="20"/>
              </w:rPr>
              <w:t xml:space="preserve">Уметь: </w:t>
            </w:r>
            <w:r w:rsidRPr="00C85AA9">
              <w:rPr>
                <w:sz w:val="20"/>
                <w:szCs w:val="20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современных технологий и требований информационной безопасности.</w:t>
            </w:r>
          </w:p>
          <w:p w:rsidR="001308F5" w:rsidRDefault="001308F5" w:rsidP="001308F5">
            <w:pPr>
              <w:jc w:val="both"/>
            </w:pPr>
            <w:r w:rsidRPr="00C85AA9">
              <w:rPr>
                <w:bCs/>
                <w:i/>
                <w:sz w:val="20"/>
                <w:szCs w:val="20"/>
              </w:rPr>
              <w:t>Владеть:</w:t>
            </w:r>
            <w:r w:rsidRPr="00C85AA9">
              <w:rPr>
                <w:bCs/>
                <w:sz w:val="20"/>
                <w:szCs w:val="20"/>
              </w:rPr>
              <w:t xml:space="preserve"> </w:t>
            </w:r>
            <w:r w:rsidRPr="00C85AA9">
              <w:rPr>
                <w:sz w:val="20"/>
                <w:szCs w:val="20"/>
              </w:rPr>
              <w:t>навыками решения стандартных задач профессиональной деятельности на основе современных информационных технологий и с учетом требований информа</w:t>
            </w:r>
            <w:r>
              <w:rPr>
                <w:sz w:val="20"/>
                <w:szCs w:val="20"/>
              </w:rPr>
              <w:t xml:space="preserve">ционной </w:t>
            </w:r>
            <w:r w:rsidRPr="00C85AA9">
              <w:rPr>
                <w:sz w:val="20"/>
                <w:szCs w:val="20"/>
              </w:rPr>
              <w:t>безопасности</w:t>
            </w:r>
            <w:r>
              <w:t>.</w:t>
            </w:r>
          </w:p>
          <w:p w:rsidR="001308F5" w:rsidRPr="001308F5" w:rsidRDefault="001308F5" w:rsidP="001308F5">
            <w:pPr>
              <w:tabs>
                <w:tab w:val="left" w:pos="1275"/>
              </w:tabs>
            </w:pPr>
            <w:r w:rsidRPr="00E34A77">
              <w:rPr>
                <w:i/>
                <w:sz w:val="20"/>
                <w:szCs w:val="20"/>
              </w:rPr>
              <w:t>Быть способным:</w:t>
            </w:r>
            <w:r w:rsidRPr="00FA0191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</w:rPr>
              <w:t>Принимать</w:t>
            </w:r>
            <w:r w:rsidRPr="007641BF">
              <w:rPr>
                <w:sz w:val="20"/>
                <w:szCs w:val="20"/>
              </w:rPr>
              <w:t xml:space="preserve"> решени</w:t>
            </w:r>
            <w:r>
              <w:rPr>
                <w:sz w:val="20"/>
                <w:szCs w:val="20"/>
              </w:rPr>
              <w:t xml:space="preserve">я </w:t>
            </w:r>
            <w:r w:rsidRPr="00C85AA9">
              <w:rPr>
                <w:sz w:val="20"/>
                <w:szCs w:val="20"/>
              </w:rPr>
              <w:t>на основе современных информационных технологий и с учетом требований информа</w:t>
            </w:r>
            <w:r>
              <w:rPr>
                <w:sz w:val="20"/>
                <w:szCs w:val="20"/>
              </w:rPr>
              <w:t xml:space="preserve">ционной </w:t>
            </w:r>
            <w:r w:rsidRPr="00C85AA9">
              <w:rPr>
                <w:sz w:val="20"/>
                <w:szCs w:val="20"/>
              </w:rPr>
              <w:t>безопасности</w:t>
            </w:r>
            <w:r>
              <w:t>.</w:t>
            </w:r>
          </w:p>
        </w:tc>
      </w:tr>
      <w:tr w:rsidR="001308F5" w:rsidTr="001308F5">
        <w:trPr>
          <w:jc w:val="center"/>
        </w:trPr>
        <w:tc>
          <w:tcPr>
            <w:tcW w:w="2660" w:type="dxa"/>
          </w:tcPr>
          <w:p w:rsidR="001308F5" w:rsidRPr="001308F5" w:rsidRDefault="001308F5" w:rsidP="000E22AA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ПК-2</w:t>
            </w:r>
            <w:r w:rsidRPr="00944D16">
              <w:rPr>
                <w:bCs/>
                <w:sz w:val="20"/>
                <w:szCs w:val="20"/>
              </w:rPr>
              <w:t xml:space="preserve"> - </w:t>
            </w:r>
            <w:r w:rsidRPr="005D6F9A">
              <w:rPr>
                <w:bCs/>
                <w:sz w:val="20"/>
                <w:szCs w:val="20"/>
              </w:rPr>
              <w:t>Способен проводить работы по диагностике, техническому обслужива</w:t>
            </w:r>
            <w:r w:rsidRPr="005D6F9A">
              <w:rPr>
                <w:bCs/>
                <w:sz w:val="20"/>
                <w:szCs w:val="20"/>
              </w:rPr>
              <w:lastRenderedPageBreak/>
              <w:t>нию, ремонту и эксплуатации технологического оборудования в соответствии с выбранной сферой профессиональной деятельности</w:t>
            </w:r>
          </w:p>
        </w:tc>
        <w:tc>
          <w:tcPr>
            <w:tcW w:w="2693" w:type="dxa"/>
            <w:vMerge/>
          </w:tcPr>
          <w:p w:rsidR="001308F5" w:rsidRDefault="001308F5" w:rsidP="008C06B2">
            <w:pPr>
              <w:jc w:val="both"/>
            </w:pPr>
          </w:p>
        </w:tc>
        <w:tc>
          <w:tcPr>
            <w:tcW w:w="3991" w:type="dxa"/>
          </w:tcPr>
          <w:p w:rsidR="001308F5" w:rsidRPr="005D6F9A" w:rsidRDefault="001308F5" w:rsidP="001308F5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Знать:</w:t>
            </w:r>
          </w:p>
          <w:p w:rsidR="001308F5" w:rsidRPr="005D6F9A" w:rsidRDefault="001308F5" w:rsidP="001308F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назначение, правила эксплуатации и ремонта нефтегазового обо</w:t>
            </w:r>
            <w:r w:rsidRPr="005D6F9A">
              <w:rPr>
                <w:sz w:val="20"/>
                <w:szCs w:val="20"/>
              </w:rPr>
              <w:t>рудования;</w:t>
            </w:r>
          </w:p>
          <w:p w:rsidR="001308F5" w:rsidRPr="005D6F9A" w:rsidRDefault="001308F5" w:rsidP="001308F5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lastRenderedPageBreak/>
              <w:t xml:space="preserve">- принципы организации и </w:t>
            </w:r>
            <w:proofErr w:type="gramStart"/>
            <w:r w:rsidRPr="005D6F9A">
              <w:rPr>
                <w:sz w:val="20"/>
                <w:szCs w:val="20"/>
              </w:rPr>
              <w:t>техно-логии</w:t>
            </w:r>
            <w:proofErr w:type="gramEnd"/>
            <w:r w:rsidRPr="005D6F9A">
              <w:rPr>
                <w:sz w:val="20"/>
                <w:szCs w:val="20"/>
              </w:rPr>
              <w:t xml:space="preserve"> ремонтных работ, методы монтажа, регулировки и наладки оборудования.</w:t>
            </w:r>
          </w:p>
          <w:p w:rsidR="001308F5" w:rsidRPr="005D6F9A" w:rsidRDefault="001308F5" w:rsidP="001308F5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Уметь:</w:t>
            </w:r>
          </w:p>
          <w:p w:rsidR="001308F5" w:rsidRPr="005D6F9A" w:rsidRDefault="001308F5" w:rsidP="001308F5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- анализировать параметры работы технологического оборудования;</w:t>
            </w:r>
          </w:p>
          <w:p w:rsidR="001308F5" w:rsidRPr="005D6F9A" w:rsidRDefault="001308F5" w:rsidP="001308F5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- разрабатывать и планировать внедрение нового оборудования.</w:t>
            </w:r>
          </w:p>
          <w:p w:rsidR="001308F5" w:rsidRPr="005D6F9A" w:rsidRDefault="001308F5" w:rsidP="001308F5">
            <w:pPr>
              <w:jc w:val="both"/>
              <w:rPr>
                <w:sz w:val="20"/>
                <w:szCs w:val="20"/>
              </w:rPr>
            </w:pPr>
            <w:r w:rsidRPr="005D6F9A">
              <w:rPr>
                <w:sz w:val="20"/>
                <w:szCs w:val="20"/>
              </w:rPr>
              <w:t>Владеть:</w:t>
            </w:r>
          </w:p>
          <w:p w:rsidR="001308F5" w:rsidRDefault="001308F5" w:rsidP="001308F5">
            <w:pPr>
              <w:jc w:val="both"/>
            </w:pPr>
            <w:r w:rsidRPr="005D6F9A">
              <w:rPr>
                <w:sz w:val="20"/>
                <w:szCs w:val="20"/>
              </w:rPr>
              <w:t xml:space="preserve">- методами диагностики и </w:t>
            </w:r>
            <w:proofErr w:type="spellStart"/>
            <w:proofErr w:type="gramStart"/>
            <w:r w:rsidRPr="005D6F9A">
              <w:rPr>
                <w:sz w:val="20"/>
                <w:szCs w:val="20"/>
              </w:rPr>
              <w:t>техниче</w:t>
            </w:r>
            <w:r>
              <w:rPr>
                <w:sz w:val="20"/>
                <w:szCs w:val="20"/>
              </w:rPr>
              <w:t>-ского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обслуживания технологиче</w:t>
            </w:r>
            <w:r w:rsidRPr="005D6F9A">
              <w:rPr>
                <w:sz w:val="20"/>
                <w:szCs w:val="20"/>
              </w:rPr>
              <w:t xml:space="preserve">ского оборудования (наружный и внутренний осмотр) в </w:t>
            </w:r>
            <w:proofErr w:type="spellStart"/>
            <w:r w:rsidRPr="005D6F9A">
              <w:rPr>
                <w:sz w:val="20"/>
                <w:szCs w:val="20"/>
              </w:rPr>
              <w:t>соответ</w:t>
            </w:r>
            <w:r>
              <w:rPr>
                <w:sz w:val="20"/>
                <w:szCs w:val="20"/>
              </w:rPr>
              <w:t>-ствии</w:t>
            </w:r>
            <w:proofErr w:type="spellEnd"/>
            <w:r>
              <w:rPr>
                <w:sz w:val="20"/>
                <w:szCs w:val="20"/>
              </w:rPr>
              <w:t xml:space="preserve"> с требованиями промышлен</w:t>
            </w:r>
            <w:r w:rsidRPr="005D6F9A">
              <w:rPr>
                <w:sz w:val="20"/>
                <w:szCs w:val="20"/>
              </w:rPr>
              <w:t>ной безопасности и охраны труда.</w:t>
            </w:r>
          </w:p>
        </w:tc>
      </w:tr>
      <w:tr w:rsidR="001308F5" w:rsidTr="001308F5">
        <w:trPr>
          <w:jc w:val="center"/>
        </w:trPr>
        <w:tc>
          <w:tcPr>
            <w:tcW w:w="2660" w:type="dxa"/>
          </w:tcPr>
          <w:p w:rsidR="001308F5" w:rsidRDefault="001308F5" w:rsidP="000E22AA">
            <w:r w:rsidRPr="00A70092">
              <w:rPr>
                <w:bCs/>
                <w:sz w:val="20"/>
                <w:szCs w:val="20"/>
              </w:rPr>
              <w:lastRenderedPageBreak/>
              <w:t>ПК-5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A70092">
              <w:rPr>
                <w:bCs/>
                <w:sz w:val="20"/>
                <w:szCs w:val="20"/>
              </w:rPr>
              <w:t>Способность оформлять технологическую, техническую, промысловую документацию по обслуживанию и эксплуатации объектов нефтегазовой отрасли в соответствии с выбранной сферой профессиональной деятельности</w:t>
            </w:r>
          </w:p>
        </w:tc>
        <w:tc>
          <w:tcPr>
            <w:tcW w:w="2693" w:type="dxa"/>
            <w:vMerge/>
          </w:tcPr>
          <w:p w:rsidR="001308F5" w:rsidRDefault="001308F5" w:rsidP="008C06B2">
            <w:pPr>
              <w:jc w:val="both"/>
            </w:pPr>
          </w:p>
        </w:tc>
        <w:tc>
          <w:tcPr>
            <w:tcW w:w="3991" w:type="dxa"/>
          </w:tcPr>
          <w:p w:rsidR="001308F5" w:rsidRPr="00A70092" w:rsidRDefault="001308F5" w:rsidP="001308F5">
            <w:pPr>
              <w:jc w:val="both"/>
              <w:rPr>
                <w:sz w:val="20"/>
                <w:szCs w:val="20"/>
              </w:rPr>
            </w:pPr>
            <w:r w:rsidRPr="00A70092">
              <w:rPr>
                <w:b/>
                <w:i/>
                <w:sz w:val="20"/>
                <w:szCs w:val="20"/>
              </w:rPr>
              <w:t>знать:</w:t>
            </w:r>
            <w:r w:rsidRPr="00A70092">
              <w:rPr>
                <w:sz w:val="20"/>
                <w:szCs w:val="20"/>
              </w:rPr>
              <w:t xml:space="preserve"> правила оформления </w:t>
            </w:r>
            <w:r w:rsidRPr="00A70092">
              <w:rPr>
                <w:bCs/>
                <w:sz w:val="20"/>
                <w:szCs w:val="20"/>
              </w:rPr>
              <w:t>технологической, технической, промысловой документации по обслуживанию и эксплуатации технологического оборудования нефтегазоперерабатывающих производств</w:t>
            </w:r>
            <w:r w:rsidRPr="00A70092">
              <w:rPr>
                <w:sz w:val="20"/>
                <w:szCs w:val="20"/>
              </w:rPr>
              <w:t>;</w:t>
            </w:r>
          </w:p>
          <w:p w:rsidR="001308F5" w:rsidRPr="00A70092" w:rsidRDefault="001308F5" w:rsidP="001308F5">
            <w:pPr>
              <w:jc w:val="both"/>
              <w:rPr>
                <w:sz w:val="20"/>
                <w:szCs w:val="20"/>
              </w:rPr>
            </w:pPr>
            <w:r w:rsidRPr="00A70092">
              <w:rPr>
                <w:b/>
                <w:i/>
                <w:sz w:val="20"/>
                <w:szCs w:val="20"/>
              </w:rPr>
              <w:t>уметь:</w:t>
            </w:r>
            <w:r w:rsidRPr="00A70092">
              <w:rPr>
                <w:sz w:val="20"/>
                <w:szCs w:val="20"/>
              </w:rPr>
              <w:t xml:space="preserve"> грамотно </w:t>
            </w:r>
            <w:r w:rsidRPr="00A70092">
              <w:rPr>
                <w:bCs/>
                <w:sz w:val="20"/>
                <w:szCs w:val="20"/>
              </w:rPr>
              <w:t>оформлять технологическую, техническую, промысловую документацию</w:t>
            </w:r>
            <w:r w:rsidRPr="00A70092">
              <w:rPr>
                <w:sz w:val="20"/>
                <w:szCs w:val="20"/>
              </w:rPr>
              <w:t>;</w:t>
            </w:r>
          </w:p>
          <w:p w:rsidR="001308F5" w:rsidRDefault="001308F5" w:rsidP="001308F5">
            <w:pPr>
              <w:jc w:val="both"/>
            </w:pPr>
            <w:r w:rsidRPr="00A70092">
              <w:rPr>
                <w:b/>
                <w:i/>
                <w:sz w:val="20"/>
                <w:szCs w:val="20"/>
              </w:rPr>
              <w:t>владеть:</w:t>
            </w:r>
            <w:r w:rsidRPr="00A70092">
              <w:rPr>
                <w:sz w:val="20"/>
                <w:szCs w:val="20"/>
              </w:rPr>
              <w:t xml:space="preserve"> нормативно-технической документацией в области </w:t>
            </w:r>
            <w:r w:rsidRPr="00A70092">
              <w:rPr>
                <w:bCs/>
                <w:sz w:val="20"/>
                <w:szCs w:val="20"/>
              </w:rPr>
              <w:t>проектирования технических объектов, систем и технологических процессов</w:t>
            </w:r>
          </w:p>
        </w:tc>
      </w:tr>
      <w:tr w:rsidR="001308F5" w:rsidTr="001308F5">
        <w:trPr>
          <w:jc w:val="center"/>
        </w:trPr>
        <w:tc>
          <w:tcPr>
            <w:tcW w:w="2660" w:type="dxa"/>
          </w:tcPr>
          <w:p w:rsidR="001308F5" w:rsidRDefault="001308F5" w:rsidP="000E22AA">
            <w:r>
              <w:rPr>
                <w:sz w:val="20"/>
                <w:szCs w:val="20"/>
              </w:rPr>
              <w:t xml:space="preserve">ПК- 8 </w:t>
            </w:r>
            <w:r w:rsidRPr="00A70092">
              <w:rPr>
                <w:sz w:val="20"/>
                <w:szCs w:val="20"/>
              </w:rPr>
              <w:t>Способность осуществлять организацию рабочих мест в соответствии с выбранной сферой профессиональной деятельности.</w:t>
            </w:r>
          </w:p>
        </w:tc>
        <w:tc>
          <w:tcPr>
            <w:tcW w:w="2693" w:type="dxa"/>
            <w:vMerge/>
          </w:tcPr>
          <w:p w:rsidR="001308F5" w:rsidRDefault="001308F5" w:rsidP="008C06B2">
            <w:pPr>
              <w:jc w:val="both"/>
            </w:pPr>
          </w:p>
        </w:tc>
        <w:tc>
          <w:tcPr>
            <w:tcW w:w="3991" w:type="dxa"/>
          </w:tcPr>
          <w:p w:rsidR="001308F5" w:rsidRPr="00A70092" w:rsidRDefault="001308F5" w:rsidP="001308F5">
            <w:pPr>
              <w:jc w:val="both"/>
              <w:rPr>
                <w:sz w:val="20"/>
                <w:szCs w:val="20"/>
              </w:rPr>
            </w:pPr>
            <w:r w:rsidRPr="00A70092">
              <w:rPr>
                <w:i/>
                <w:sz w:val="20"/>
                <w:szCs w:val="20"/>
              </w:rPr>
              <w:t>Знать</w:t>
            </w:r>
            <w:r w:rsidRPr="00A70092">
              <w:rPr>
                <w:sz w:val="20"/>
                <w:szCs w:val="20"/>
              </w:rPr>
              <w:t xml:space="preserve"> основы обработки металлов.</w:t>
            </w:r>
          </w:p>
          <w:p w:rsidR="001308F5" w:rsidRPr="00A70092" w:rsidRDefault="001308F5" w:rsidP="001308F5">
            <w:pPr>
              <w:jc w:val="both"/>
              <w:rPr>
                <w:sz w:val="20"/>
                <w:szCs w:val="20"/>
              </w:rPr>
            </w:pPr>
            <w:r w:rsidRPr="00A70092">
              <w:rPr>
                <w:i/>
                <w:sz w:val="20"/>
                <w:szCs w:val="20"/>
              </w:rPr>
              <w:t>Уметь</w:t>
            </w:r>
            <w:r w:rsidRPr="00A70092">
              <w:rPr>
                <w:sz w:val="20"/>
                <w:szCs w:val="20"/>
              </w:rPr>
              <w:t xml:space="preserve"> выбирать рациональный способ и режимы обработки деталей, оборудование, инструменты.</w:t>
            </w:r>
          </w:p>
          <w:p w:rsidR="001308F5" w:rsidRDefault="001308F5" w:rsidP="001308F5">
            <w:pPr>
              <w:jc w:val="both"/>
            </w:pPr>
            <w:r w:rsidRPr="00A70092">
              <w:rPr>
                <w:i/>
                <w:sz w:val="20"/>
                <w:szCs w:val="20"/>
              </w:rPr>
              <w:t>Владеть</w:t>
            </w:r>
            <w:r w:rsidRPr="00A70092">
              <w:rPr>
                <w:sz w:val="20"/>
                <w:szCs w:val="20"/>
              </w:rPr>
              <w:t xml:space="preserve"> навыками применения способов обработки при ремонте и восстановлении технологического оборудования.</w:t>
            </w:r>
          </w:p>
        </w:tc>
      </w:tr>
    </w:tbl>
    <w:p w:rsidR="00247D6E" w:rsidRDefault="00247D6E" w:rsidP="00247D6E">
      <w:pPr>
        <w:rPr>
          <w:sz w:val="22"/>
        </w:rPr>
      </w:pPr>
    </w:p>
    <w:p w:rsidR="00247D6E" w:rsidRDefault="00247D6E" w:rsidP="00247D6E">
      <w:r>
        <w:br w:type="page"/>
      </w:r>
    </w:p>
    <w:p w:rsidR="00247D6E" w:rsidRPr="00FD768F" w:rsidRDefault="00247D6E" w:rsidP="00FD768F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lastRenderedPageBreak/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pPr w:leftFromText="180" w:rightFromText="180" w:vertAnchor="text" w:horzAnchor="margin" w:tblpY="143"/>
        <w:tblW w:w="524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1"/>
        <w:gridCol w:w="2110"/>
        <w:gridCol w:w="2039"/>
        <w:gridCol w:w="1637"/>
        <w:gridCol w:w="1875"/>
        <w:gridCol w:w="1822"/>
      </w:tblGrid>
      <w:tr w:rsidR="00FD768F" w:rsidTr="00FD768F">
        <w:trPr>
          <w:trHeight w:val="227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Код                            контролируемой</w:t>
            </w:r>
          </w:p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компетенции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Уровень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Форма                     контроля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Наименование                    оценочного</w:t>
            </w:r>
          </w:p>
          <w:p w:rsidR="00FD768F" w:rsidRDefault="00FD768F" w:rsidP="0065162A">
            <w:pPr>
              <w:jc w:val="center"/>
              <w:rPr>
                <w:b/>
              </w:rPr>
            </w:pPr>
            <w:r>
              <w:rPr>
                <w:b/>
              </w:rPr>
              <w:t>средства</w:t>
            </w:r>
          </w:p>
        </w:tc>
      </w:tr>
      <w:tr w:rsidR="00FD768F" w:rsidTr="00FD768F">
        <w:trPr>
          <w:trHeight w:val="227"/>
        </w:trPr>
        <w:tc>
          <w:tcPr>
            <w:tcW w:w="2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68F" w:rsidRDefault="00FD768F" w:rsidP="002A5619">
            <w:pPr>
              <w:numPr>
                <w:ilvl w:val="0"/>
                <w:numId w:val="62"/>
              </w:numPr>
              <w:ind w:left="0"/>
            </w:pPr>
          </w:p>
        </w:tc>
        <w:tc>
          <w:tcPr>
            <w:tcW w:w="10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Темы 1-9</w:t>
            </w:r>
          </w:p>
        </w:tc>
        <w:tc>
          <w:tcPr>
            <w:tcW w:w="10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1308F5" w:rsidP="0065162A">
            <w:r w:rsidRPr="001308F5">
              <w:t>ОПК-5; ОПК-6; ПК-2; ПК-5; ПК-8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Пороговый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Опрос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Вопросы для подготовки к опросу по темам 1-9</w:t>
            </w:r>
          </w:p>
        </w:tc>
      </w:tr>
      <w:tr w:rsidR="00FD768F" w:rsidTr="00FD768F">
        <w:trPr>
          <w:trHeight w:val="22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FD768F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FD768F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FD768F"/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FD768F">
            <w:r>
              <w:t>Повышенный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68F" w:rsidRDefault="00FD768F" w:rsidP="00FD768F">
            <w:r>
              <w:t>Промежуточное тестирование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68F" w:rsidRDefault="00FD768F" w:rsidP="00FD768F">
            <w:r>
              <w:t>Банк тестовых заданий</w:t>
            </w:r>
          </w:p>
        </w:tc>
      </w:tr>
      <w:tr w:rsidR="00FD768F" w:rsidTr="00FD768F">
        <w:trPr>
          <w:trHeight w:val="22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768F" w:rsidRDefault="00FD768F" w:rsidP="0065162A"/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Продвинутый</w:t>
            </w:r>
          </w:p>
        </w:tc>
        <w:tc>
          <w:tcPr>
            <w:tcW w:w="9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Дискуссия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Тематика дискуссии.</w:t>
            </w:r>
          </w:p>
        </w:tc>
      </w:tr>
      <w:tr w:rsidR="00FD768F" w:rsidTr="00FD768F">
        <w:trPr>
          <w:trHeight w:val="2504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68F" w:rsidRDefault="00FD768F" w:rsidP="002A5619">
            <w:pPr>
              <w:numPr>
                <w:ilvl w:val="0"/>
                <w:numId w:val="62"/>
              </w:numPr>
              <w:ind w:left="0"/>
              <w:jc w:val="center"/>
            </w:pP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FD768F" w:rsidP="00FD768F">
            <w:r>
              <w:t>Темы 1-9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768F" w:rsidRDefault="001308F5" w:rsidP="0065162A">
            <w:pPr>
              <w:rPr>
                <w:bCs/>
              </w:rPr>
            </w:pPr>
            <w:r w:rsidRPr="001308F5">
              <w:rPr>
                <w:bCs/>
              </w:rPr>
              <w:t>ОПК-5; ОПК-6; ПК-2; ПК-5; ПК-8</w:t>
            </w:r>
          </w:p>
        </w:tc>
        <w:tc>
          <w:tcPr>
            <w:tcW w:w="2655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D768F" w:rsidRDefault="00FD768F" w:rsidP="0065162A">
            <w:r>
              <w:t>Экзамен, банк тестовых вопросов к экзамену</w:t>
            </w:r>
          </w:p>
        </w:tc>
      </w:tr>
    </w:tbl>
    <w:p w:rsidR="00247D6E" w:rsidRDefault="00247D6E" w:rsidP="00247D6E">
      <w:r>
        <w:br w:type="page"/>
      </w:r>
    </w:p>
    <w:p w:rsidR="00247D6E" w:rsidRPr="00FC4C86" w:rsidRDefault="00247D6E" w:rsidP="00247D6E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lastRenderedPageBreak/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:rsidR="00793751" w:rsidRPr="00C6520F" w:rsidRDefault="00793751" w:rsidP="00793751">
      <w:pPr>
        <w:autoSpaceDE w:val="0"/>
        <w:autoSpaceDN w:val="0"/>
        <w:adjustRightInd w:val="0"/>
        <w:ind w:firstLine="709"/>
        <w:contextualSpacing/>
        <w:jc w:val="both"/>
      </w:pPr>
      <w:r w:rsidRPr="00C6520F">
        <w:rPr>
          <w:rFonts w:hint="eastAsia"/>
        </w:rPr>
        <w:t>Основным</w:t>
      </w:r>
      <w:r w:rsidRPr="00C6520F">
        <w:t xml:space="preserve"> </w:t>
      </w:r>
      <w:r w:rsidRPr="00C6520F">
        <w:rPr>
          <w:rFonts w:hint="eastAsia"/>
        </w:rPr>
        <w:t>средством</w:t>
      </w:r>
      <w:r w:rsidRPr="00C6520F">
        <w:t xml:space="preserve"> </w:t>
      </w:r>
      <w:r w:rsidRPr="00C6520F">
        <w:rPr>
          <w:rFonts w:hint="eastAsia"/>
        </w:rPr>
        <w:t>формирования</w:t>
      </w:r>
      <w:r w:rsidRPr="00C6520F">
        <w:t xml:space="preserve"> </w:t>
      </w:r>
      <w:r w:rsidRPr="00C6520F">
        <w:rPr>
          <w:rFonts w:hint="eastAsia"/>
        </w:rPr>
        <w:t>компетентностей</w:t>
      </w:r>
      <w:r w:rsidRPr="00C6520F">
        <w:t xml:space="preserve"> </w:t>
      </w:r>
      <w:r w:rsidRPr="00C6520F">
        <w:rPr>
          <w:rFonts w:hint="eastAsia"/>
        </w:rPr>
        <w:t>выступа</w:t>
      </w:r>
      <w:r w:rsidRPr="00C6520F">
        <w:t>ю</w:t>
      </w:r>
      <w:r w:rsidRPr="00C6520F">
        <w:rPr>
          <w:rFonts w:hint="eastAsia"/>
        </w:rPr>
        <w:t>т</w:t>
      </w:r>
      <w:r w:rsidRPr="00C6520F">
        <w:t xml:space="preserve"> </w:t>
      </w:r>
      <w:proofErr w:type="spellStart"/>
      <w:r w:rsidRPr="00C6520F">
        <w:rPr>
          <w:rFonts w:hint="eastAsia"/>
        </w:rPr>
        <w:t>компетентностно</w:t>
      </w:r>
      <w:proofErr w:type="spellEnd"/>
      <w:r w:rsidRPr="00C6520F">
        <w:t>-</w:t>
      </w:r>
      <w:r w:rsidRPr="00C6520F">
        <w:rPr>
          <w:rFonts w:hint="eastAsia"/>
        </w:rPr>
        <w:t>ориентированн</w:t>
      </w:r>
      <w:r w:rsidRPr="00C6520F">
        <w:t xml:space="preserve">ые </w:t>
      </w:r>
      <w:r w:rsidRPr="00C6520F">
        <w:rPr>
          <w:rFonts w:hint="eastAsia"/>
        </w:rPr>
        <w:t>задани</w:t>
      </w:r>
      <w:r w:rsidRPr="00C6520F">
        <w:t>я:</w:t>
      </w:r>
    </w:p>
    <w:p w:rsidR="00793751" w:rsidRDefault="00793751" w:rsidP="002A5619">
      <w:pPr>
        <w:numPr>
          <w:ilvl w:val="0"/>
          <w:numId w:val="65"/>
        </w:numPr>
        <w:jc w:val="both"/>
      </w:pPr>
      <w:r>
        <w:t>тематика дискуссии;</w:t>
      </w:r>
    </w:p>
    <w:p w:rsidR="00793751" w:rsidRDefault="00793751" w:rsidP="002A5619">
      <w:pPr>
        <w:numPr>
          <w:ilvl w:val="0"/>
          <w:numId w:val="65"/>
        </w:numPr>
        <w:jc w:val="both"/>
      </w:pPr>
      <w:r w:rsidRPr="0052363C">
        <w:t>вопросы для подготовки к</w:t>
      </w:r>
      <w:r>
        <w:t xml:space="preserve"> экзамену.</w:t>
      </w:r>
    </w:p>
    <w:p w:rsidR="00793751" w:rsidRPr="0052363C" w:rsidRDefault="00793751" w:rsidP="002A5619">
      <w:pPr>
        <w:numPr>
          <w:ilvl w:val="0"/>
          <w:numId w:val="65"/>
        </w:numPr>
        <w:jc w:val="both"/>
      </w:pPr>
      <w:r>
        <w:t>тесты по дисциплине.</w:t>
      </w:r>
    </w:p>
    <w:p w:rsidR="00793751" w:rsidRPr="00032732" w:rsidRDefault="00793751" w:rsidP="00793751">
      <w:pPr>
        <w:jc w:val="both"/>
      </w:pPr>
      <w:r w:rsidRPr="00C6520F">
        <w:t xml:space="preserve">Данные КОЗ представляют собой комплексные задания, предназначенные для контроля уровня успеваемости и освоения компетенций у студента по всем темам дисциплины </w:t>
      </w:r>
      <w:r w:rsidRPr="00793751">
        <w:t>«Монтаж и эксплуатация бурового оборудования»</w:t>
      </w:r>
      <w:r>
        <w:t xml:space="preserve"> </w:t>
      </w:r>
      <w:r w:rsidRPr="00032732">
        <w:t>Текущий контроль по дисциплине проводится в следующих формах:</w:t>
      </w:r>
    </w:p>
    <w:p w:rsidR="00793751" w:rsidRPr="00032732" w:rsidRDefault="00793751" w:rsidP="002A5619">
      <w:pPr>
        <w:numPr>
          <w:ilvl w:val="0"/>
          <w:numId w:val="65"/>
        </w:numPr>
        <w:jc w:val="both"/>
      </w:pPr>
      <w:r w:rsidRPr="00032732">
        <w:t xml:space="preserve">отметка посещений занятий лекционного и </w:t>
      </w:r>
      <w:r>
        <w:t>практического</w:t>
      </w:r>
      <w:r w:rsidRPr="00032732">
        <w:t xml:space="preserve"> типа;</w:t>
      </w:r>
    </w:p>
    <w:p w:rsidR="00793751" w:rsidRPr="00032732" w:rsidRDefault="00793751" w:rsidP="002A5619">
      <w:pPr>
        <w:numPr>
          <w:ilvl w:val="0"/>
          <w:numId w:val="65"/>
        </w:numPr>
        <w:jc w:val="both"/>
      </w:pPr>
      <w:r>
        <w:t>участие в</w:t>
      </w:r>
      <w:r w:rsidRPr="00032732">
        <w:t xml:space="preserve"> дискуссии;</w:t>
      </w:r>
    </w:p>
    <w:p w:rsidR="00793751" w:rsidRPr="00032732" w:rsidRDefault="00793751" w:rsidP="002A5619">
      <w:pPr>
        <w:numPr>
          <w:ilvl w:val="0"/>
          <w:numId w:val="65"/>
        </w:numPr>
        <w:jc w:val="both"/>
      </w:pPr>
      <w:r w:rsidRPr="00032732">
        <w:t xml:space="preserve">проверка </w:t>
      </w:r>
      <w:r>
        <w:t>отчетов по практическим занятиям;</w:t>
      </w:r>
    </w:p>
    <w:p w:rsidR="00793751" w:rsidRPr="00032732" w:rsidRDefault="00793751" w:rsidP="00793751">
      <w:pPr>
        <w:autoSpaceDE w:val="0"/>
        <w:autoSpaceDN w:val="0"/>
        <w:adjustRightInd w:val="0"/>
        <w:ind w:firstLine="708"/>
        <w:contextualSpacing/>
        <w:jc w:val="both"/>
      </w:pPr>
      <w:r w:rsidRPr="00032732">
        <w:t>По усмотрению ведущего преподавателя (лектора) в некоторых случаях для дополнительного текущего контроля по определенным темам дисциплины могут использоваться и другие формы контроля:</w:t>
      </w:r>
    </w:p>
    <w:p w:rsidR="00793751" w:rsidRPr="00971F08" w:rsidRDefault="00793751" w:rsidP="002A5619">
      <w:pPr>
        <w:numPr>
          <w:ilvl w:val="0"/>
          <w:numId w:val="65"/>
        </w:numPr>
        <w:jc w:val="both"/>
      </w:pPr>
      <w:r w:rsidRPr="00971F08">
        <w:t>тестирование;</w:t>
      </w:r>
    </w:p>
    <w:p w:rsidR="00793751" w:rsidRPr="00032732" w:rsidRDefault="00793751" w:rsidP="002A5619">
      <w:pPr>
        <w:numPr>
          <w:ilvl w:val="0"/>
          <w:numId w:val="65"/>
        </w:numPr>
        <w:jc w:val="both"/>
      </w:pPr>
      <w:r w:rsidRPr="00032732">
        <w:t>контроль самостоятельной работы студентов (в письменной или устной форме).</w:t>
      </w:r>
    </w:p>
    <w:p w:rsidR="00793751" w:rsidRPr="00161C90" w:rsidRDefault="00793751" w:rsidP="00793751">
      <w:pPr>
        <w:autoSpaceDE w:val="0"/>
        <w:autoSpaceDN w:val="0"/>
        <w:adjustRightInd w:val="0"/>
        <w:ind w:firstLine="708"/>
        <w:contextualSpacing/>
        <w:jc w:val="both"/>
        <w:rPr>
          <w:color w:val="000000"/>
        </w:rPr>
      </w:pPr>
      <w:r w:rsidRPr="00161C90">
        <w:rPr>
          <w:color w:val="000000"/>
        </w:rPr>
        <w:t xml:space="preserve">Дискуссия – </w:t>
      </w:r>
      <w:r w:rsidRPr="008A7BEB">
        <w:rPr>
          <w:color w:val="000000"/>
        </w:rPr>
        <w:t>оценочное средство, позволяющие включить обучающихся в процесс обсуждения спорного вопроса, проблемы и оценить их умение аргументировать собственную точку зрения.</w:t>
      </w:r>
    </w:p>
    <w:p w:rsidR="00793751" w:rsidRDefault="00793751" w:rsidP="00793751">
      <w:pPr>
        <w:autoSpaceDE w:val="0"/>
        <w:autoSpaceDN w:val="0"/>
        <w:adjustRightInd w:val="0"/>
        <w:ind w:firstLine="708"/>
        <w:contextualSpacing/>
        <w:jc w:val="both"/>
        <w:rPr>
          <w:color w:val="000000"/>
        </w:rPr>
      </w:pPr>
      <w:r>
        <w:t>Тестирование – с</w:t>
      </w:r>
      <w:r w:rsidRPr="00C74903">
        <w:rPr>
          <w:color w:val="000000"/>
        </w:rPr>
        <w:t>истема стандартизированных заданий, позволяющая автоматизировать процедуру измерения уровня знаний и умений обучающегося</w:t>
      </w:r>
      <w:r>
        <w:rPr>
          <w:color w:val="000000"/>
        </w:rPr>
        <w:t>.</w:t>
      </w:r>
    </w:p>
    <w:p w:rsidR="00793751" w:rsidRPr="00E2492F" w:rsidRDefault="00793751" w:rsidP="00793751">
      <w:pPr>
        <w:autoSpaceDE w:val="0"/>
        <w:autoSpaceDN w:val="0"/>
        <w:adjustRightInd w:val="0"/>
        <w:ind w:firstLine="708"/>
        <w:contextualSpacing/>
        <w:jc w:val="both"/>
      </w:pPr>
      <w:r w:rsidRPr="00E2492F">
        <w:t xml:space="preserve">Промежуточный контроль представляет собой </w:t>
      </w:r>
      <w:r>
        <w:t>зачёт</w:t>
      </w:r>
      <w:r w:rsidRPr="00E2492F">
        <w:t xml:space="preserve"> в </w:t>
      </w:r>
      <w:r>
        <w:t>письменной</w:t>
      </w:r>
      <w:r w:rsidRPr="00E2492F">
        <w:t xml:space="preserve"> форме.</w:t>
      </w:r>
    </w:p>
    <w:p w:rsidR="00793751" w:rsidRDefault="00793751" w:rsidP="00793751"/>
    <w:p w:rsidR="008A42A8" w:rsidRDefault="008A42A8" w:rsidP="00793751">
      <w:pPr>
        <w:tabs>
          <w:tab w:val="left" w:pos="851"/>
        </w:tabs>
        <w:spacing w:line="360" w:lineRule="auto"/>
        <w:jc w:val="both"/>
        <w:rPr>
          <w:b/>
        </w:rPr>
      </w:pPr>
    </w:p>
    <w:p w:rsidR="00793751" w:rsidRPr="00F55D13" w:rsidRDefault="00793751" w:rsidP="00793751">
      <w:pPr>
        <w:ind w:firstLine="570"/>
        <w:jc w:val="center"/>
        <w:rPr>
          <w:b/>
        </w:rPr>
      </w:pPr>
      <w:r w:rsidRPr="00F55D13">
        <w:rPr>
          <w:b/>
        </w:rPr>
        <w:t>МЕТОДИЧЕСКИЕ УКАЗАНИЯ ДЛЯ ОБУЧАЮЩИХСЯ ПО ОСВОЕНИЮ ДИСЦИПЛИНЫ.</w:t>
      </w:r>
    </w:p>
    <w:p w:rsidR="00793751" w:rsidRPr="00F55D13" w:rsidRDefault="00793751" w:rsidP="00793751">
      <w:pPr>
        <w:ind w:firstLine="708"/>
      </w:pPr>
    </w:p>
    <w:p w:rsidR="00793751" w:rsidRPr="00F55D13" w:rsidRDefault="00793751" w:rsidP="00793751">
      <w:pPr>
        <w:ind w:firstLine="570"/>
        <w:jc w:val="both"/>
        <w:rPr>
          <w:b/>
        </w:rPr>
      </w:pPr>
    </w:p>
    <w:p w:rsidR="00793751" w:rsidRPr="00F55D13" w:rsidRDefault="00793751" w:rsidP="00793751">
      <w:pPr>
        <w:ind w:firstLine="570"/>
        <w:jc w:val="center"/>
        <w:rPr>
          <w:b/>
        </w:rPr>
      </w:pPr>
      <w:r>
        <w:rPr>
          <w:b/>
        </w:rPr>
        <w:t xml:space="preserve">А) </w:t>
      </w:r>
      <w:r w:rsidRPr="00F55D13">
        <w:rPr>
          <w:b/>
        </w:rPr>
        <w:t>Общие рекомендации</w:t>
      </w:r>
    </w:p>
    <w:p w:rsidR="00793751" w:rsidRPr="00F55D13" w:rsidRDefault="00793751" w:rsidP="00793751">
      <w:pPr>
        <w:ind w:firstLine="570"/>
        <w:jc w:val="both"/>
      </w:pPr>
    </w:p>
    <w:p w:rsidR="00793751" w:rsidRPr="00F55D13" w:rsidRDefault="00793751" w:rsidP="00793751">
      <w:pPr>
        <w:ind w:firstLine="570"/>
        <w:jc w:val="both"/>
      </w:pPr>
      <w:r w:rsidRPr="00F55D13">
        <w:t>Изучение дисциплины следует начинать с проработки рабочей программы, уделяя особое внимание целям и задачам, структуре и содержанию курса. Успешное освоение дисциплины предполагает активное, творческое участие студента путем планомерной, повседневной работы.</w:t>
      </w:r>
    </w:p>
    <w:p w:rsidR="00793751" w:rsidRPr="00F55D13" w:rsidRDefault="00793751" w:rsidP="00793751">
      <w:pPr>
        <w:ind w:firstLine="570"/>
        <w:jc w:val="both"/>
      </w:pPr>
    </w:p>
    <w:p w:rsidR="00793751" w:rsidRPr="00F55D13" w:rsidRDefault="00793751" w:rsidP="00793751">
      <w:pPr>
        <w:ind w:firstLine="570"/>
        <w:jc w:val="center"/>
        <w:rPr>
          <w:b/>
        </w:rPr>
      </w:pPr>
      <w:r>
        <w:rPr>
          <w:b/>
        </w:rPr>
        <w:t xml:space="preserve">Б) </w:t>
      </w:r>
      <w:r w:rsidRPr="00F55D13">
        <w:rPr>
          <w:b/>
        </w:rPr>
        <w:t>Работа с конспектом лекций</w:t>
      </w:r>
    </w:p>
    <w:p w:rsidR="00793751" w:rsidRPr="00F55D13" w:rsidRDefault="00793751" w:rsidP="00793751">
      <w:pPr>
        <w:ind w:firstLine="570"/>
        <w:jc w:val="both"/>
      </w:pPr>
    </w:p>
    <w:p w:rsidR="00793751" w:rsidRPr="00F55D13" w:rsidRDefault="00793751" w:rsidP="00793751">
      <w:pPr>
        <w:ind w:firstLine="570"/>
        <w:jc w:val="both"/>
      </w:pPr>
      <w:r w:rsidRPr="00F55D13">
        <w:t xml:space="preserve">Просмотрите конспект сразу после занятий, отметьте материал конспекта лекций, который вызывает затруднения для понимания. Попытайтесь найти ответы на затруднительные вопросы, используя рекомендуемую литературу. Если самостоятельно не удалось разобраться в материале, сформулируйте вопросы и обратитесь за помощью к преподавателю на консультации или ближайшей лекции. </w:t>
      </w:r>
    </w:p>
    <w:p w:rsidR="00793751" w:rsidRPr="00F55D13" w:rsidRDefault="00793751" w:rsidP="00793751">
      <w:pPr>
        <w:ind w:firstLine="570"/>
        <w:jc w:val="both"/>
      </w:pPr>
      <w:r w:rsidRPr="00F55D13">
        <w:t>Регулярно отводите время для повторения пройденного материала, проверяя свои знания, умения и навыки по контрольным вопросам.</w:t>
      </w:r>
    </w:p>
    <w:p w:rsidR="008A42A8" w:rsidRDefault="008A42A8" w:rsidP="008A42A8">
      <w:pPr>
        <w:jc w:val="center"/>
        <w:rPr>
          <w:b/>
        </w:rPr>
      </w:pPr>
    </w:p>
    <w:p w:rsidR="00793751" w:rsidRDefault="00793751" w:rsidP="008A42A8">
      <w:pPr>
        <w:jc w:val="center"/>
        <w:rPr>
          <w:b/>
        </w:rPr>
      </w:pPr>
    </w:p>
    <w:p w:rsidR="00793751" w:rsidRDefault="00793751" w:rsidP="008A42A8">
      <w:pPr>
        <w:jc w:val="center"/>
        <w:rPr>
          <w:b/>
        </w:rPr>
      </w:pPr>
    </w:p>
    <w:p w:rsidR="00793751" w:rsidRDefault="00793751" w:rsidP="008A42A8">
      <w:pPr>
        <w:jc w:val="center"/>
        <w:rPr>
          <w:b/>
        </w:rPr>
      </w:pPr>
    </w:p>
    <w:p w:rsidR="00793751" w:rsidRDefault="00793751" w:rsidP="008A42A8">
      <w:pPr>
        <w:jc w:val="center"/>
        <w:rPr>
          <w:b/>
        </w:rPr>
      </w:pPr>
    </w:p>
    <w:p w:rsidR="00793751" w:rsidRDefault="00793751" w:rsidP="00793751">
      <w:pPr>
        <w:autoSpaceDE w:val="0"/>
        <w:autoSpaceDN w:val="0"/>
        <w:adjustRightInd w:val="0"/>
        <w:jc w:val="center"/>
        <w:rPr>
          <w:b/>
          <w:caps/>
        </w:rPr>
      </w:pPr>
      <w:r>
        <w:rPr>
          <w:b/>
          <w:caps/>
        </w:rPr>
        <w:lastRenderedPageBreak/>
        <w:t>4</w:t>
      </w:r>
      <w:r w:rsidRPr="00032732">
        <w:rPr>
          <w:b/>
          <w:caps/>
        </w:rPr>
        <w:t>.1 Тематика дискуссии</w:t>
      </w:r>
    </w:p>
    <w:p w:rsidR="00793751" w:rsidRPr="00032732" w:rsidRDefault="00793751" w:rsidP="00793751">
      <w:pPr>
        <w:autoSpaceDE w:val="0"/>
        <w:autoSpaceDN w:val="0"/>
        <w:adjustRightInd w:val="0"/>
        <w:jc w:val="center"/>
        <w:rPr>
          <w:b/>
          <w:caps/>
        </w:rPr>
      </w:pPr>
    </w:p>
    <w:p w:rsidR="001308F5" w:rsidRDefault="00793751" w:rsidP="001308F5">
      <w:pPr>
        <w:jc w:val="center"/>
        <w:rPr>
          <w:b/>
          <w:bCs/>
          <w:i/>
          <w:iCs/>
        </w:rPr>
      </w:pPr>
      <w:r w:rsidRPr="00032732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и</w:t>
      </w:r>
      <w:r w:rsidRPr="00032732">
        <w:rPr>
          <w:b/>
          <w:bCs/>
          <w:i/>
          <w:iCs/>
        </w:rPr>
        <w:t xml:space="preserve"> </w:t>
      </w:r>
      <w:r w:rsidR="001308F5" w:rsidRPr="001308F5">
        <w:rPr>
          <w:b/>
          <w:bCs/>
          <w:i/>
          <w:iCs/>
        </w:rPr>
        <w:t>ОПК-5; ОПК-6; ПК-2; ПК-5; ПК-8</w:t>
      </w:r>
    </w:p>
    <w:p w:rsidR="00793751" w:rsidRDefault="00793751" w:rsidP="001308F5">
      <w:pPr>
        <w:jc w:val="center"/>
      </w:pPr>
      <w:r w:rsidRPr="00032732">
        <w:t>Обучающимся предлагается в форме дискуссии с минимальным участием препода</w:t>
      </w:r>
      <w:r>
        <w:t>вателя раскрыть темы:</w:t>
      </w:r>
      <w:r w:rsidRPr="00032732">
        <w:t xml:space="preserve"> </w:t>
      </w:r>
    </w:p>
    <w:p w:rsid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>Буровые установки, их состав, основные параметры, классификация.</w:t>
      </w:r>
    </w:p>
    <w:p w:rsid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>Кронблоки, их конструктивные схемы, основные параметры.</w:t>
      </w:r>
    </w:p>
    <w:p w:rsid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 xml:space="preserve">Талевые блоки, их конструктивные схемы, основные </w:t>
      </w:r>
      <w:proofErr w:type="gramStart"/>
      <w:r>
        <w:t>параметры .</w:t>
      </w:r>
      <w:proofErr w:type="gramEnd"/>
    </w:p>
    <w:p w:rsid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 xml:space="preserve">Крюки и </w:t>
      </w:r>
      <w:proofErr w:type="spellStart"/>
      <w:r>
        <w:t>крюкоблоки</w:t>
      </w:r>
      <w:proofErr w:type="spellEnd"/>
      <w:r>
        <w:t>, их устройство, основные параметры.</w:t>
      </w:r>
    </w:p>
    <w:p w:rsid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>Вертлюги, их устройство, основные параметры.</w:t>
      </w:r>
    </w:p>
    <w:p w:rsidR="00793751" w:rsidRPr="00793751" w:rsidRDefault="00793751" w:rsidP="002A5619">
      <w:pPr>
        <w:numPr>
          <w:ilvl w:val="0"/>
          <w:numId w:val="4"/>
        </w:numPr>
        <w:tabs>
          <w:tab w:val="clear" w:pos="720"/>
        </w:tabs>
        <w:ind w:firstLine="360"/>
      </w:pPr>
      <w:r>
        <w:t>Роторы, их устройство, основные параметры.</w:t>
      </w:r>
    </w:p>
    <w:p w:rsidR="00793751" w:rsidRPr="00032732" w:rsidRDefault="00793751" w:rsidP="00793751">
      <w:pPr>
        <w:pStyle w:val="ab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032732">
        <w:rPr>
          <w:rFonts w:ascii="Times New Roman" w:hAnsi="Times New Roman"/>
          <w:sz w:val="24"/>
          <w:szCs w:val="24"/>
        </w:rPr>
        <w:t xml:space="preserve">Оценивание участников дискуссии происходит </w:t>
      </w:r>
      <w:r w:rsidRPr="00032732">
        <w:rPr>
          <w:rFonts w:ascii="Times New Roman" w:hAnsi="Times New Roman"/>
          <w:sz w:val="24"/>
        </w:rPr>
        <w:t>следующим образом:</w:t>
      </w:r>
    </w:p>
    <w:p w:rsidR="00793751" w:rsidRPr="00032732" w:rsidRDefault="00793751" w:rsidP="00793751">
      <w:pPr>
        <w:ind w:firstLine="709"/>
        <w:jc w:val="both"/>
        <w:rPr>
          <w:color w:val="000000"/>
          <w:szCs w:val="20"/>
        </w:rPr>
      </w:pPr>
      <w:r w:rsidRPr="00032732">
        <w:rPr>
          <w:color w:val="000000"/>
          <w:szCs w:val="20"/>
        </w:rPr>
        <w:t>&lt;50 % активного участия в дискуссии– 0 баллов;</w:t>
      </w:r>
    </w:p>
    <w:p w:rsidR="00793751" w:rsidRPr="00032732" w:rsidRDefault="00793751" w:rsidP="00793751">
      <w:pPr>
        <w:ind w:firstLine="709"/>
        <w:contextualSpacing/>
        <w:jc w:val="both"/>
        <w:rPr>
          <w:color w:val="000000"/>
        </w:rPr>
      </w:pPr>
      <w:r w:rsidRPr="00032732">
        <w:rPr>
          <w:color w:val="000000"/>
        </w:rPr>
        <w:t xml:space="preserve">≥50 % активного участия в дискуссии – </w:t>
      </w:r>
      <w:r w:rsidRPr="00032732">
        <w:rPr>
          <w:color w:val="000000"/>
          <w:lang w:val="en-US"/>
        </w:rPr>
        <w:t>m</w:t>
      </w:r>
      <w:r w:rsidRPr="00032732">
        <w:rPr>
          <w:color w:val="000000"/>
        </w:rPr>
        <w:t>ах балл (5 баллов).</w:t>
      </w:r>
    </w:p>
    <w:p w:rsidR="00793751" w:rsidRDefault="00793751" w:rsidP="00793751">
      <w:pPr>
        <w:ind w:firstLine="709"/>
        <w:contextualSpacing/>
        <w:jc w:val="both"/>
        <w:rPr>
          <w:color w:val="000000"/>
        </w:rPr>
      </w:pPr>
      <w:r w:rsidRPr="00032732">
        <w:rPr>
          <w:color w:val="000000"/>
        </w:rPr>
        <w:t>Промежуточные баллы не допускаются.</w:t>
      </w:r>
    </w:p>
    <w:p w:rsidR="00793751" w:rsidRDefault="00793751" w:rsidP="00793751">
      <w:pPr>
        <w:spacing w:line="288" w:lineRule="auto"/>
        <w:jc w:val="both"/>
      </w:pPr>
    </w:p>
    <w:p w:rsidR="00793751" w:rsidRDefault="00793751" w:rsidP="00AE5B01">
      <w:pPr>
        <w:rPr>
          <w:b/>
        </w:rPr>
      </w:pPr>
    </w:p>
    <w:p w:rsidR="008A42A8" w:rsidRDefault="008A42A8" w:rsidP="008A42A8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  <w:caps/>
        </w:rPr>
      </w:pPr>
      <w:r>
        <w:rPr>
          <w:b/>
          <w:caps/>
        </w:rPr>
        <w:t xml:space="preserve">4.2 </w:t>
      </w:r>
      <w:r w:rsidRPr="006110CB">
        <w:rPr>
          <w:b/>
          <w:caps/>
        </w:rPr>
        <w:t xml:space="preserve"> </w:t>
      </w:r>
      <w:r>
        <w:rPr>
          <w:b/>
          <w:caps/>
        </w:rPr>
        <w:t>пример билетов на экзамен</w:t>
      </w:r>
    </w:p>
    <w:p w:rsidR="00793751" w:rsidRDefault="00793751" w:rsidP="00793751">
      <w:pPr>
        <w:jc w:val="center"/>
        <w:rPr>
          <w:b/>
          <w:bCs/>
          <w:i/>
          <w:iCs/>
        </w:rPr>
      </w:pPr>
      <w:r w:rsidRPr="00032732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и</w:t>
      </w:r>
      <w:r w:rsidRPr="00032732">
        <w:rPr>
          <w:b/>
          <w:bCs/>
          <w:i/>
          <w:iCs/>
        </w:rPr>
        <w:t xml:space="preserve"> </w:t>
      </w:r>
      <w:r w:rsidR="001308F5" w:rsidRPr="001308F5">
        <w:rPr>
          <w:b/>
          <w:bCs/>
          <w:i/>
          <w:iCs/>
        </w:rPr>
        <w:t>ОПК-5; ОПК-6; ПК-2; ПК-5; ПК-8</w:t>
      </w:r>
    </w:p>
    <w:p w:rsidR="00793751" w:rsidRDefault="00793751" w:rsidP="00793751"/>
    <w:p w:rsidR="00793751" w:rsidRDefault="00793751" w:rsidP="00793751">
      <w:pPr>
        <w:ind w:firstLine="709"/>
        <w:jc w:val="both"/>
      </w:pPr>
      <w:r>
        <w:t>Билет содержит три вопроса.</w:t>
      </w:r>
    </w:p>
    <w:p w:rsidR="00793751" w:rsidRPr="00957EF7" w:rsidRDefault="00793751" w:rsidP="00793751">
      <w:pPr>
        <w:ind w:firstLine="709"/>
        <w:jc w:val="both"/>
        <w:rPr>
          <w:b/>
          <w:bCs/>
          <w:i/>
          <w:iCs/>
        </w:rPr>
      </w:pPr>
      <w:r w:rsidRPr="006110CB">
        <w:t xml:space="preserve">Оценивание </w:t>
      </w:r>
      <w:r>
        <w:t>каждого ответа на поставленный вопрос билета происходит следующим образом:</w:t>
      </w:r>
    </w:p>
    <w:p w:rsidR="00793751" w:rsidRPr="006110CB" w:rsidRDefault="00793751" w:rsidP="00793751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6110CB">
        <w:rPr>
          <w:color w:val="000000"/>
          <w:szCs w:val="20"/>
        </w:rPr>
        <w:t xml:space="preserve">&lt;50 % </w:t>
      </w:r>
      <w:r>
        <w:rPr>
          <w:color w:val="000000"/>
          <w:szCs w:val="20"/>
        </w:rPr>
        <w:t>ответа на поставленный вопрос</w:t>
      </w:r>
      <w:r w:rsidRPr="006110CB">
        <w:rPr>
          <w:color w:val="000000"/>
          <w:szCs w:val="20"/>
        </w:rPr>
        <w:t xml:space="preserve"> – 0 баллов;</w:t>
      </w:r>
    </w:p>
    <w:p w:rsidR="00793751" w:rsidRPr="006110CB" w:rsidRDefault="00793751" w:rsidP="00793751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≥50 % ответа</w:t>
      </w:r>
      <w:r w:rsidRPr="000D3257">
        <w:rPr>
          <w:color w:val="000000"/>
          <w:szCs w:val="20"/>
        </w:rPr>
        <w:t xml:space="preserve"> </w:t>
      </w:r>
      <w:r>
        <w:rPr>
          <w:color w:val="000000"/>
          <w:szCs w:val="20"/>
        </w:rPr>
        <w:t>на поставленный вопрос</w:t>
      </w:r>
      <w:r w:rsidRPr="006110CB">
        <w:rPr>
          <w:color w:val="000000"/>
          <w:szCs w:val="20"/>
        </w:rPr>
        <w:t xml:space="preserve"> </w:t>
      </w:r>
      <w:r>
        <w:rPr>
          <w:color w:val="000000"/>
          <w:szCs w:val="20"/>
        </w:rPr>
        <w:t xml:space="preserve">– </w:t>
      </w:r>
      <w:r w:rsidRPr="006110CB">
        <w:rPr>
          <w:color w:val="000000"/>
          <w:szCs w:val="20"/>
          <w:lang w:val="en-US"/>
        </w:rPr>
        <w:t>m</w:t>
      </w:r>
      <w:r w:rsidRPr="006110CB">
        <w:rPr>
          <w:color w:val="000000"/>
          <w:szCs w:val="20"/>
        </w:rPr>
        <w:t>ах 5 баллов (3,4,5 баллов)</w:t>
      </w:r>
    </w:p>
    <w:p w:rsidR="00793751" w:rsidRDefault="00793751" w:rsidP="00793751">
      <w:pPr>
        <w:jc w:val="both"/>
      </w:pPr>
      <w:r>
        <w:t>Проходит защита билета.</w:t>
      </w:r>
    </w:p>
    <w:p w:rsidR="00793751" w:rsidRDefault="0079375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AE5B01">
      <w:pPr>
        <w:jc w:val="center"/>
        <w:rPr>
          <w:b/>
        </w:rPr>
      </w:pPr>
      <w:r>
        <w:rPr>
          <w:b/>
        </w:rPr>
        <w:lastRenderedPageBreak/>
        <w:t>МИНОБРНАУКИ РОССИИ</w:t>
      </w:r>
    </w:p>
    <w:p w:rsidR="00AE5B01" w:rsidRDefault="00AE5B01" w:rsidP="00AE5B01">
      <w:pPr>
        <w:jc w:val="center"/>
      </w:pPr>
      <w:r>
        <w:t xml:space="preserve">Федеральное государственное бюджетное </w:t>
      </w:r>
    </w:p>
    <w:p w:rsidR="00AE5B01" w:rsidRDefault="00AE5B01" w:rsidP="00AE5B01">
      <w:pPr>
        <w:jc w:val="center"/>
      </w:pPr>
      <w:r>
        <w:t xml:space="preserve">образовательное учреждение высшего образования </w:t>
      </w:r>
    </w:p>
    <w:p w:rsidR="00AE5B01" w:rsidRDefault="00AE5B01" w:rsidP="00AE5B0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</w:t>
      </w:r>
      <w:proofErr w:type="spellStart"/>
      <w:r>
        <w:rPr>
          <w:b/>
          <w:bCs/>
          <w:sz w:val="28"/>
          <w:szCs w:val="28"/>
        </w:rPr>
        <w:t>Ухтинский</w:t>
      </w:r>
      <w:proofErr w:type="spellEnd"/>
      <w:r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AE5B01" w:rsidRDefault="00AE5B01" w:rsidP="00AE5B0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(ФГБОУ ВО «УГТУ»)</w:t>
      </w:r>
    </w:p>
    <w:p w:rsidR="00AE5B01" w:rsidRDefault="00AE5B01" w:rsidP="00AE5B01">
      <w:pPr>
        <w:jc w:val="center"/>
        <w:rPr>
          <w:b/>
          <w:bCs/>
          <w:sz w:val="28"/>
          <w:szCs w:val="28"/>
        </w:rPr>
      </w:pPr>
    </w:p>
    <w:p w:rsidR="00AE5B01" w:rsidRDefault="001308F5" w:rsidP="00AE5B01">
      <w:pPr>
        <w:spacing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Нефтегазовый факультет</w:t>
      </w:r>
    </w:p>
    <w:p w:rsidR="00AE5B01" w:rsidRDefault="00AE5B01" w:rsidP="00AE5B01">
      <w:pPr>
        <w:keepNext/>
        <w:spacing w:line="360" w:lineRule="auto"/>
        <w:jc w:val="center"/>
        <w:outlineLvl w:val="3"/>
        <w:rPr>
          <w:bCs/>
          <w:sz w:val="28"/>
          <w:szCs w:val="28"/>
        </w:rPr>
      </w:pPr>
      <w:r>
        <w:rPr>
          <w:sz w:val="28"/>
          <w:szCs w:val="28"/>
        </w:rPr>
        <w:t xml:space="preserve">Кафедра </w:t>
      </w:r>
      <w:r>
        <w:rPr>
          <w:bCs/>
          <w:sz w:val="28"/>
          <w:szCs w:val="28"/>
        </w:rPr>
        <w:t>машин и оборудования нефтяных и газовых промыслов</w:t>
      </w:r>
    </w:p>
    <w:p w:rsidR="00AE5B01" w:rsidRPr="00793751" w:rsidRDefault="00AE5B01" w:rsidP="00AE5B01">
      <w:pPr>
        <w:pStyle w:val="1"/>
        <w:spacing w:before="0" w:after="0"/>
        <w:rPr>
          <w:rFonts w:ascii="Times New Roman" w:hAnsi="Times New Roman"/>
          <w:sz w:val="24"/>
        </w:rPr>
      </w:pPr>
      <w:r w:rsidRPr="0067467D">
        <w:rPr>
          <w:rFonts w:ascii="Times New Roman" w:hAnsi="Times New Roman"/>
          <w:sz w:val="24"/>
        </w:rPr>
        <w:t>Дисциплина «</w:t>
      </w:r>
      <w:r w:rsidRPr="00793751">
        <w:rPr>
          <w:rFonts w:ascii="Times New Roman" w:hAnsi="Times New Roman"/>
          <w:sz w:val="24"/>
        </w:rPr>
        <w:t>Монтаж и эксплуатация бурового оборудования</w:t>
      </w:r>
      <w:r w:rsidRPr="0067467D">
        <w:rPr>
          <w:rFonts w:ascii="Times New Roman" w:hAnsi="Times New Roman"/>
          <w:sz w:val="24"/>
        </w:rPr>
        <w:t>»</w:t>
      </w:r>
      <w:r>
        <w:rPr>
          <w:sz w:val="24"/>
        </w:rPr>
        <w:t xml:space="preserve">           </w:t>
      </w:r>
    </w:p>
    <w:p w:rsidR="00AE5B01" w:rsidRDefault="00AE5B01" w:rsidP="00AE5B01">
      <w:pPr>
        <w:pStyle w:val="1"/>
        <w:rPr>
          <w:sz w:val="24"/>
        </w:rPr>
      </w:pPr>
      <w:r w:rsidRPr="002977B6">
        <w:rPr>
          <w:sz w:val="24"/>
        </w:rPr>
        <w:t xml:space="preserve">Курс  </w:t>
      </w:r>
      <w:r>
        <w:rPr>
          <w:sz w:val="24"/>
        </w:rPr>
        <w:t xml:space="preserve">      3</w:t>
      </w:r>
    </w:p>
    <w:p w:rsidR="00AE5B01" w:rsidRDefault="00AE5B01" w:rsidP="00AE5B01">
      <w:pPr>
        <w:jc w:val="both"/>
      </w:pPr>
      <w:r>
        <w:t xml:space="preserve">Специальность    МОН и ГП                                                                                   </w:t>
      </w:r>
      <w:r w:rsidRPr="002977B6">
        <w:t>Семестр</w:t>
      </w:r>
      <w:r>
        <w:t xml:space="preserve">   6</w:t>
      </w:r>
    </w:p>
    <w:p w:rsidR="00AE5B01" w:rsidRDefault="00AE5B01" w:rsidP="00AE5B01">
      <w:pPr>
        <w:jc w:val="both"/>
      </w:pPr>
      <w:r w:rsidRPr="0015362C">
        <w:t>Форма обучения</w:t>
      </w:r>
      <w:r>
        <w:t xml:space="preserve">                                                                                                       очная</w:t>
      </w:r>
    </w:p>
    <w:p w:rsidR="00AE5B01" w:rsidRDefault="00AE5B01" w:rsidP="00AE5B01">
      <w:pPr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AE5B01" w:rsidRPr="00435F9D" w:rsidRDefault="00AE5B01" w:rsidP="00AE5B01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 w:rsidRPr="00435F9D">
        <w:rPr>
          <w:b/>
        </w:rPr>
        <w:t>ЭКЗАМЕНАЦИОННЫЙ БИЛЕТ № 1</w:t>
      </w:r>
    </w:p>
    <w:p w:rsidR="00AE5B01" w:rsidRPr="008F0638" w:rsidRDefault="00AE5B01" w:rsidP="002A5619">
      <w:pPr>
        <w:pStyle w:val="ab"/>
        <w:numPr>
          <w:ilvl w:val="0"/>
          <w:numId w:val="5"/>
        </w:numPr>
        <w:spacing w:after="0"/>
        <w:ind w:left="928"/>
        <w:rPr>
          <w:rFonts w:ascii="Times New Roman" w:hAnsi="Times New Roman"/>
          <w:sz w:val="24"/>
          <w:szCs w:val="24"/>
        </w:rPr>
      </w:pPr>
      <w:r w:rsidRPr="008F0638">
        <w:rPr>
          <w:rFonts w:ascii="Times New Roman" w:hAnsi="Times New Roman"/>
          <w:sz w:val="24"/>
          <w:szCs w:val="24"/>
        </w:rPr>
        <w:t>Талевые блоки, их конструктивные схемы, основные параметры.</w:t>
      </w:r>
    </w:p>
    <w:p w:rsidR="00AE5B01" w:rsidRPr="008F0638" w:rsidRDefault="00AE5B01" w:rsidP="002A5619">
      <w:pPr>
        <w:pStyle w:val="3"/>
        <w:numPr>
          <w:ilvl w:val="0"/>
          <w:numId w:val="5"/>
        </w:numPr>
        <w:spacing w:line="276" w:lineRule="auto"/>
        <w:ind w:left="928"/>
        <w:jc w:val="left"/>
        <w:rPr>
          <w:b w:val="0"/>
          <w:i w:val="0"/>
        </w:rPr>
      </w:pPr>
      <w:r w:rsidRPr="008F0638">
        <w:rPr>
          <w:b w:val="0"/>
          <w:i w:val="0"/>
        </w:rPr>
        <w:t xml:space="preserve">Монтаж системы </w:t>
      </w:r>
      <w:proofErr w:type="spellStart"/>
      <w:r w:rsidRPr="008F0638">
        <w:rPr>
          <w:b w:val="0"/>
          <w:i w:val="0"/>
        </w:rPr>
        <w:t>пневмоуправления</w:t>
      </w:r>
      <w:proofErr w:type="spellEnd"/>
      <w:r w:rsidRPr="008F0638">
        <w:rPr>
          <w:b w:val="0"/>
          <w:i w:val="0"/>
        </w:rPr>
        <w:t xml:space="preserve"> буровой установкой.</w:t>
      </w:r>
    </w:p>
    <w:p w:rsidR="00AE5B01" w:rsidRPr="008F0638" w:rsidRDefault="00AE5B01" w:rsidP="002A5619">
      <w:pPr>
        <w:pStyle w:val="ab"/>
        <w:numPr>
          <w:ilvl w:val="0"/>
          <w:numId w:val="5"/>
        </w:numPr>
        <w:spacing w:after="0"/>
        <w:ind w:left="928"/>
        <w:rPr>
          <w:rFonts w:ascii="Times New Roman" w:hAnsi="Times New Roman"/>
          <w:sz w:val="24"/>
          <w:szCs w:val="24"/>
        </w:rPr>
      </w:pPr>
      <w:r w:rsidRPr="008F0638">
        <w:rPr>
          <w:rFonts w:ascii="Times New Roman" w:hAnsi="Times New Roman"/>
          <w:sz w:val="24"/>
          <w:szCs w:val="24"/>
        </w:rPr>
        <w:t>Проверка состояния роторов в процессе эксплуатации.</w:t>
      </w:r>
    </w:p>
    <w:p w:rsidR="00AE5B01" w:rsidRPr="008F0638" w:rsidRDefault="00AE5B01" w:rsidP="00AE5B01">
      <w:pPr>
        <w:autoSpaceDE w:val="0"/>
        <w:autoSpaceDN w:val="0"/>
        <w:adjustRightInd w:val="0"/>
        <w:spacing w:line="360" w:lineRule="auto"/>
      </w:pPr>
    </w:p>
    <w:p w:rsidR="00AE5B01" w:rsidRDefault="00AE5B01" w:rsidP="00AE5B01">
      <w:pPr>
        <w:spacing w:line="276" w:lineRule="auto"/>
      </w:pPr>
      <w:r>
        <w:t>Экзаменатор: Соловьев В.В.</w:t>
      </w:r>
    </w:p>
    <w:p w:rsidR="00AE5B01" w:rsidRDefault="00AE5B01" w:rsidP="00AE5B01">
      <w:pPr>
        <w:spacing w:line="276" w:lineRule="auto"/>
        <w:ind w:firstLine="708"/>
      </w:pPr>
    </w:p>
    <w:p w:rsidR="00AE5B01" w:rsidRDefault="00AE5B01" w:rsidP="00AE5B01">
      <w:pPr>
        <w:spacing w:line="276" w:lineRule="auto"/>
      </w:pPr>
      <w:r>
        <w:t>Зав. кафедрой:</w:t>
      </w:r>
    </w:p>
    <w:p w:rsidR="00AE5B01" w:rsidRDefault="00AE5B01" w:rsidP="00AE5B01">
      <w:pPr>
        <w:spacing w:line="276" w:lineRule="auto"/>
        <w:ind w:firstLine="708"/>
      </w:pPr>
    </w:p>
    <w:p w:rsidR="00AE5B01" w:rsidRPr="00793751" w:rsidRDefault="00AE5B01" w:rsidP="00AE5B01">
      <w:pPr>
        <w:spacing w:line="276" w:lineRule="auto"/>
        <w:rPr>
          <w:i/>
        </w:rPr>
      </w:pPr>
      <w:r w:rsidRPr="00793751">
        <w:rPr>
          <w:i/>
        </w:rPr>
        <w:t xml:space="preserve">Утверждено на заседании кафедры </w:t>
      </w:r>
      <w:proofErr w:type="spellStart"/>
      <w:r w:rsidRPr="00793751">
        <w:rPr>
          <w:i/>
        </w:rPr>
        <w:t>МОНиГП</w:t>
      </w:r>
      <w:proofErr w:type="spellEnd"/>
      <w:r w:rsidRPr="00793751">
        <w:rPr>
          <w:i/>
        </w:rPr>
        <w:t>, протокол№</w:t>
      </w:r>
    </w:p>
    <w:p w:rsidR="00AE5B01" w:rsidRDefault="00AE5B01" w:rsidP="00AE5B01">
      <w:pPr>
        <w:spacing w:line="276" w:lineRule="auto"/>
        <w:ind w:firstLine="708"/>
      </w:pPr>
    </w:p>
    <w:p w:rsidR="00AE5B01" w:rsidRDefault="00AE5B01" w:rsidP="00793751">
      <w:pPr>
        <w:jc w:val="center"/>
        <w:rPr>
          <w:b/>
        </w:rPr>
      </w:pPr>
    </w:p>
    <w:p w:rsidR="00AE5B01" w:rsidRDefault="00AE5B01" w:rsidP="00793751">
      <w:pPr>
        <w:jc w:val="center"/>
        <w:rPr>
          <w:b/>
        </w:rPr>
      </w:pPr>
    </w:p>
    <w:p w:rsidR="00793751" w:rsidRDefault="00793751" w:rsidP="00793751">
      <w:pPr>
        <w:spacing w:line="276" w:lineRule="auto"/>
        <w:ind w:firstLine="708"/>
        <w:rPr>
          <w:b/>
        </w:rPr>
      </w:pPr>
      <w:r>
        <w:rPr>
          <w:b/>
        </w:rPr>
        <w:t>4.3</w:t>
      </w:r>
      <w:r w:rsidRPr="007A0839">
        <w:rPr>
          <w:b/>
        </w:rPr>
        <w:t xml:space="preserve"> ВОПРОСЫ ДЛЯ ПОДГОТОВКИ К </w:t>
      </w:r>
      <w:r>
        <w:rPr>
          <w:b/>
        </w:rPr>
        <w:t xml:space="preserve">ЭКЗАМЕНУ </w:t>
      </w:r>
      <w:r w:rsidRPr="007A0839">
        <w:rPr>
          <w:b/>
        </w:rPr>
        <w:t>ПО ДИСЦИПЛИНЕ</w:t>
      </w:r>
    </w:p>
    <w:p w:rsidR="00793751" w:rsidRDefault="00793751" w:rsidP="00793751">
      <w:pPr>
        <w:jc w:val="center"/>
        <w:rPr>
          <w:b/>
          <w:bCs/>
          <w:i/>
          <w:iCs/>
        </w:rPr>
      </w:pPr>
      <w:r w:rsidRPr="00032732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и</w:t>
      </w:r>
      <w:r w:rsidRPr="00032732">
        <w:rPr>
          <w:b/>
          <w:bCs/>
          <w:i/>
          <w:iCs/>
        </w:rPr>
        <w:t xml:space="preserve"> </w:t>
      </w:r>
      <w:r w:rsidR="001308F5" w:rsidRPr="001308F5">
        <w:rPr>
          <w:b/>
          <w:bCs/>
          <w:i/>
          <w:iCs/>
        </w:rPr>
        <w:t>ОПК-5; ОПК-6; ПК-2; ПК-5; ПК-8</w:t>
      </w:r>
    </w:p>
    <w:p w:rsidR="00793751" w:rsidRDefault="00793751" w:rsidP="00793751">
      <w:pPr>
        <w:jc w:val="center"/>
        <w:rPr>
          <w:b/>
        </w:rPr>
      </w:pPr>
    </w:p>
    <w:p w:rsidR="00793751" w:rsidRPr="00AE5B01" w:rsidRDefault="00793751" w:rsidP="00793751">
      <w:pPr>
        <w:jc w:val="center"/>
      </w:pPr>
    </w:p>
    <w:p w:rsidR="00793751" w:rsidRPr="00AE5B01" w:rsidRDefault="00793751" w:rsidP="00793751">
      <w:pPr>
        <w:pStyle w:val="afb"/>
        <w:rPr>
          <w:b w:val="0"/>
          <w:i w:val="0"/>
        </w:rPr>
      </w:pPr>
      <w:r w:rsidRPr="00AE5B01">
        <w:rPr>
          <w:b w:val="0"/>
          <w:i w:val="0"/>
        </w:rPr>
        <w:t xml:space="preserve">Вопросы к экзамену </w:t>
      </w:r>
    </w:p>
    <w:p w:rsidR="00793751" w:rsidRDefault="00793751" w:rsidP="00793751">
      <w:pPr>
        <w:pStyle w:val="afb"/>
        <w:rPr>
          <w:b w:val="0"/>
          <w:i w:val="0"/>
          <w:u w:val="single"/>
        </w:rPr>
      </w:pPr>
      <w:r w:rsidRPr="00AE5B01">
        <w:rPr>
          <w:b w:val="0"/>
          <w:i w:val="0"/>
        </w:rPr>
        <w:t xml:space="preserve">по дисциплине </w:t>
      </w:r>
      <w:r w:rsidRPr="00AE5B01">
        <w:rPr>
          <w:b w:val="0"/>
          <w:i w:val="0"/>
          <w:u w:val="single"/>
        </w:rPr>
        <w:t>«Монтаж и эксплуатация бурового оборудования»</w:t>
      </w:r>
    </w:p>
    <w:p w:rsidR="00B21D37" w:rsidRPr="00AE5B01" w:rsidRDefault="00B21D37" w:rsidP="00793751">
      <w:pPr>
        <w:pStyle w:val="afb"/>
        <w:rPr>
          <w:b w:val="0"/>
          <w:i w:val="0"/>
          <w:u w:val="single"/>
        </w:rPr>
      </w:pPr>
    </w:p>
    <w:p w:rsidR="00B21D37" w:rsidRDefault="00B21D37" w:rsidP="002A5619">
      <w:pPr>
        <w:numPr>
          <w:ilvl w:val="0"/>
          <w:numId w:val="70"/>
        </w:numPr>
        <w:ind w:firstLine="360"/>
        <w:jc w:val="both"/>
      </w:pPr>
      <w:r>
        <w:t>Назначение элементов бурового комплекса.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Условия эксплуатации бурового оборудования.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Буровые установки, их состав, основные параметры, классификация.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Кронблоки, их конструктивные схемы,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Талевые блоки, их конструктивные схемы, основные </w:t>
      </w:r>
      <w:proofErr w:type="gramStart"/>
      <w:r>
        <w:t>параметры .</w:t>
      </w:r>
      <w:proofErr w:type="gramEnd"/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Крюки и </w:t>
      </w:r>
      <w:proofErr w:type="spellStart"/>
      <w:r>
        <w:t>крюкоблоки</w:t>
      </w:r>
      <w:proofErr w:type="spellEnd"/>
      <w:r>
        <w:t>, их устройство,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Вертлюги, их устройство,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Роторы, их устройство,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Буровые лебёдки, требования к ним,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Ленточный тормоз буровой лебёдки, назначение, устройство.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Гидродинамические тормоза буровой лебёдки, назначение,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lastRenderedPageBreak/>
        <w:t xml:space="preserve">Электромагнитные тормоза буровых лебёдок, назначение, основные </w:t>
      </w:r>
      <w:proofErr w:type="gramStart"/>
      <w:r>
        <w:t>параметры .</w:t>
      </w:r>
      <w:proofErr w:type="gramEnd"/>
    </w:p>
    <w:p w:rsidR="00B21D37" w:rsidRPr="001910E0" w:rsidRDefault="00B21D37" w:rsidP="002A5619">
      <w:pPr>
        <w:pStyle w:val="aff1"/>
        <w:numPr>
          <w:ilvl w:val="0"/>
          <w:numId w:val="70"/>
        </w:numPr>
        <w:spacing w:after="0"/>
        <w:ind w:firstLine="360"/>
        <w:jc w:val="both"/>
      </w:pPr>
      <w:r w:rsidRPr="001910E0">
        <w:t>Устройства для крепления неподвижной и стабилизации колебаний ходовой ветви талевого каната.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Вспомогательная лебёдка и её монтаж.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Буровые вышки башенного типа, их конструкции, основные параметры. 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Буровые вышки мачтового типа, их конструкции, основные параметры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Талевые канаты, их конструкции, условия замены на новые.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Основания буровых установок, их назначение, конструкции.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Дизели, используемые в приводе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Электродвигатели, используемые в приводе буровых установок, их преимущества. 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Газотурбинный привод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Муфты, используемые в приводе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Типы фундаментов и монтаж на них оборудования.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Назначение и состав противовыбросового оборудования.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Оборудование для приготовления бурового раствора.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Оснастка талевой системы при ручной и автоматической расстановке свечей.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Оборудование для очистки бурового раствора.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Буровые насосы двухстороннего действия, их устройство,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Буровые насосы одностороннего действия, их устройство,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Пневматическая система управления и её основные узлы.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Универсальные </w:t>
      </w:r>
      <w:proofErr w:type="spellStart"/>
      <w:r>
        <w:t>превенторы</w:t>
      </w:r>
      <w:proofErr w:type="spellEnd"/>
      <w:r>
        <w:t>, их назначение,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proofErr w:type="spellStart"/>
      <w:r>
        <w:t>Плашечные</w:t>
      </w:r>
      <w:proofErr w:type="spellEnd"/>
      <w:r>
        <w:t xml:space="preserve"> </w:t>
      </w:r>
      <w:proofErr w:type="spellStart"/>
      <w:r>
        <w:t>превенторы</w:t>
      </w:r>
      <w:proofErr w:type="spellEnd"/>
      <w:r>
        <w:t>, их назначение, основные параметры.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proofErr w:type="spellStart"/>
      <w:r>
        <w:t>Шино</w:t>
      </w:r>
      <w:proofErr w:type="spellEnd"/>
      <w:r>
        <w:t>-пневматические муфты, их назначение, устройство.</w:t>
      </w:r>
    </w:p>
    <w:p w:rsidR="00B21D37" w:rsidRPr="00B72335" w:rsidRDefault="00B21D37" w:rsidP="002A5619">
      <w:pPr>
        <w:pStyle w:val="1"/>
        <w:numPr>
          <w:ilvl w:val="0"/>
          <w:numId w:val="70"/>
        </w:numPr>
        <w:spacing w:before="0" w:after="0"/>
        <w:ind w:firstLine="360"/>
        <w:rPr>
          <w:rFonts w:ascii="Times New Roman" w:hAnsi="Times New Roman"/>
          <w:b w:val="0"/>
          <w:sz w:val="24"/>
          <w:szCs w:val="24"/>
        </w:rPr>
      </w:pPr>
      <w:r w:rsidRPr="00B72335">
        <w:rPr>
          <w:rFonts w:ascii="Times New Roman" w:hAnsi="Times New Roman"/>
          <w:b w:val="0"/>
          <w:sz w:val="24"/>
          <w:szCs w:val="24"/>
        </w:rPr>
        <w:t>Монтаж группового дизельного привода.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буровых насосов.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кронблоков.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буровых лебёдок.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талевой системы.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мачтовых буровых вышек.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смешанного дизельного привода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электрического и дизель-электрического привода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противовыбросового оборудования.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оборудования для приготовления и очистки бурового раствора.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Монтаж системы </w:t>
      </w:r>
      <w:proofErr w:type="spellStart"/>
      <w:r>
        <w:t>пневмоуправления</w:t>
      </w:r>
      <w:proofErr w:type="spellEnd"/>
      <w:r>
        <w:t xml:space="preserve"> буровой установкой.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роторов.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буровых лебёдок.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буровых установок для кустового бурения на рельсовых путях.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кронблоков.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напорных и всасывающих трубопроводов буровых насосов.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Монтаж башенных буровых вышек.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Способы монтажа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Агрегатный способ сооружения буровых.</w:t>
      </w:r>
    </w:p>
    <w:p w:rsidR="00B21D37" w:rsidRDefault="00B21D37" w:rsidP="002A5619">
      <w:pPr>
        <w:numPr>
          <w:ilvl w:val="0"/>
          <w:numId w:val="70"/>
        </w:numPr>
        <w:ind w:firstLine="360"/>
      </w:pPr>
      <w:proofErr w:type="spellStart"/>
      <w:r>
        <w:t>Мелкоблочный</w:t>
      </w:r>
      <w:proofErr w:type="spellEnd"/>
      <w:r>
        <w:t xml:space="preserve"> способ сооружения буровых.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Крупноблочный монтаж буровых установок.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талевой системы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  <w:jc w:val="both"/>
      </w:pPr>
      <w:r>
        <w:t>Проверка состояния вертлюгов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lastRenderedPageBreak/>
        <w:t>Проверка состояния силовых приводов перед обкаткой.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буровых лебёдок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роторов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буровых насосов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вертлюгов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силовых приводов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талевой системы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буровых лебёдок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буровых насосов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силовых приводов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противовыбросового оборудования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роторов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силовых приводов при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вертлюгов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силовых приводов перед началом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Проверка состояния противовыбросового оборудования в процессе эксплуатации.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Работы, проводимые в процессе эксплуатации буровых лебёдок.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Эксплуатация оборудования для очистки бурового раствора.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работе талевой системы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работе буровых лебёдок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работе вертлюгов и их причины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эксплуатации буровых насосов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эксплуатации роторов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при работе талевой системы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 xml:space="preserve">Возможные неисправности при работе системы </w:t>
      </w:r>
      <w:proofErr w:type="spellStart"/>
      <w:r>
        <w:t>пневмоуправления</w:t>
      </w:r>
      <w:proofErr w:type="spellEnd"/>
      <w:r>
        <w:t>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роторов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Возможные неисправности механизмов силовых приводов и их причины.</w:t>
      </w:r>
    </w:p>
    <w:p w:rsidR="00B21D37" w:rsidRDefault="00B21D37" w:rsidP="002A5619">
      <w:pPr>
        <w:numPr>
          <w:ilvl w:val="0"/>
          <w:numId w:val="70"/>
        </w:numPr>
        <w:ind w:firstLine="360"/>
      </w:pPr>
      <w:r>
        <w:t>Состав бурового комплекса.</w:t>
      </w:r>
    </w:p>
    <w:p w:rsidR="00B21D37" w:rsidRPr="006F52EB" w:rsidRDefault="00B21D37" w:rsidP="00B21D37"/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793751" w:rsidRDefault="00793751" w:rsidP="00793751">
      <w:pPr>
        <w:jc w:val="center"/>
        <w:rPr>
          <w:b/>
        </w:rPr>
      </w:pPr>
    </w:p>
    <w:p w:rsidR="008A42A8" w:rsidRDefault="008A42A8" w:rsidP="008A42A8">
      <w:pPr>
        <w:pStyle w:val="afb"/>
        <w:rPr>
          <w:i w:val="0"/>
        </w:rPr>
      </w:pPr>
    </w:p>
    <w:p w:rsidR="00AE5B01" w:rsidRDefault="00AE5B01" w:rsidP="00AE5B01">
      <w:pPr>
        <w:keepNext/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4.4</w:t>
      </w:r>
      <w:r w:rsidRPr="0040791C">
        <w:rPr>
          <w:b/>
          <w:sz w:val="28"/>
          <w:szCs w:val="28"/>
        </w:rPr>
        <w:t xml:space="preserve">  ТЕСТОВЫЕ МАТЕРИАЛЫ</w:t>
      </w:r>
    </w:p>
    <w:p w:rsidR="00AE5B01" w:rsidRDefault="00AE5B01" w:rsidP="00AE5B01">
      <w:pPr>
        <w:jc w:val="center"/>
        <w:rPr>
          <w:b/>
          <w:bCs/>
          <w:i/>
          <w:iCs/>
        </w:rPr>
      </w:pPr>
      <w:r w:rsidRPr="00032732">
        <w:rPr>
          <w:b/>
          <w:bCs/>
          <w:i/>
          <w:iCs/>
        </w:rPr>
        <w:t>Компетенци</w:t>
      </w:r>
      <w:r>
        <w:rPr>
          <w:b/>
          <w:bCs/>
          <w:i/>
          <w:iCs/>
        </w:rPr>
        <w:t>и</w:t>
      </w:r>
      <w:r w:rsidRPr="00032732">
        <w:rPr>
          <w:b/>
          <w:bCs/>
          <w:i/>
          <w:iCs/>
        </w:rPr>
        <w:t xml:space="preserve"> </w:t>
      </w:r>
      <w:r w:rsidR="001308F5" w:rsidRPr="001308F5">
        <w:rPr>
          <w:b/>
          <w:bCs/>
          <w:i/>
          <w:iCs/>
        </w:rPr>
        <w:t>ОПК-5; ОПК-6; ПК-2; ПК-5; ПК-8</w:t>
      </w:r>
    </w:p>
    <w:p w:rsidR="00AE5B01" w:rsidRDefault="00AE5B01" w:rsidP="00AE5B01">
      <w:pPr>
        <w:jc w:val="center"/>
        <w:rPr>
          <w:b/>
          <w:bCs/>
          <w:i/>
          <w:iCs/>
        </w:rPr>
      </w:pPr>
    </w:p>
    <w:p w:rsidR="00AE5B01" w:rsidRPr="006110CB" w:rsidRDefault="00AE5B01" w:rsidP="00AE5B01">
      <w:pPr>
        <w:tabs>
          <w:tab w:val="left" w:pos="1134"/>
        </w:tabs>
        <w:ind w:firstLine="709"/>
        <w:jc w:val="both"/>
      </w:pPr>
      <w:r w:rsidRPr="006110CB">
        <w:rPr>
          <w:bCs/>
        </w:rPr>
        <w:t>Тестирование проводится дополнительно (как дополнительный текущий контроль, при необходимости), если студент для допуска к экзамену не набрал соответствующее пороговое значение баллов. Сту</w:t>
      </w:r>
      <w:r>
        <w:rPr>
          <w:bCs/>
        </w:rPr>
        <w:t>денту предлагается ответить на 2</w:t>
      </w:r>
      <w:r w:rsidRPr="006110CB">
        <w:rPr>
          <w:bCs/>
        </w:rPr>
        <w:t xml:space="preserve">0 тестовых заданий. Каждый вопрос оценивается в 0,5 балла. </w:t>
      </w:r>
      <w:r w:rsidRPr="006110CB">
        <w:t>Оценивание происходит следующим образом:</w:t>
      </w:r>
    </w:p>
    <w:p w:rsidR="00AE5B01" w:rsidRPr="006110CB" w:rsidRDefault="00AE5B01" w:rsidP="00AE5B01">
      <w:pPr>
        <w:ind w:firstLine="709"/>
        <w:jc w:val="both"/>
        <w:rPr>
          <w:color w:val="000000"/>
          <w:szCs w:val="20"/>
        </w:rPr>
      </w:pPr>
      <w:r w:rsidRPr="006110CB">
        <w:rPr>
          <w:color w:val="000000"/>
          <w:szCs w:val="20"/>
        </w:rPr>
        <w:t>&lt;50 % выполнения тестовых заданий – 0 баллов;</w:t>
      </w:r>
    </w:p>
    <w:p w:rsidR="00AE5B01" w:rsidRDefault="00AE5B01" w:rsidP="00AE5B01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6110CB">
        <w:rPr>
          <w:color w:val="000000"/>
          <w:szCs w:val="20"/>
        </w:rPr>
        <w:t xml:space="preserve">≥50 % выполнения тестовых заданий – </w:t>
      </w:r>
      <w:r w:rsidRPr="006110CB">
        <w:rPr>
          <w:color w:val="000000"/>
          <w:szCs w:val="20"/>
          <w:lang w:val="en-US"/>
        </w:rPr>
        <w:t>m</w:t>
      </w:r>
      <w:r w:rsidRPr="006110CB">
        <w:rPr>
          <w:color w:val="000000"/>
          <w:szCs w:val="20"/>
        </w:rPr>
        <w:t>ах 5 баллов.</w:t>
      </w:r>
    </w:p>
    <w:p w:rsidR="008A42A8" w:rsidRDefault="008A42A8" w:rsidP="00AE5B01"/>
    <w:p w:rsidR="008A42A8" w:rsidRPr="00AE5B01" w:rsidRDefault="008A42A8" w:rsidP="00AE5B01">
      <w:pPr>
        <w:ind w:firstLine="708"/>
        <w:jc w:val="center"/>
        <w:rPr>
          <w:i/>
        </w:rPr>
      </w:pPr>
      <w:r w:rsidRPr="00AE5B01">
        <w:rPr>
          <w:i/>
        </w:rPr>
        <w:t xml:space="preserve">БАНК ТЕСТОВ </w:t>
      </w:r>
    </w:p>
    <w:p w:rsidR="008A42A8" w:rsidRPr="00AE5B01" w:rsidRDefault="008A42A8" w:rsidP="008A42A8">
      <w:pPr>
        <w:jc w:val="center"/>
        <w:rPr>
          <w:i/>
        </w:rPr>
      </w:pPr>
      <w:r w:rsidRPr="00AE5B01">
        <w:rPr>
          <w:i/>
        </w:rPr>
        <w:t>по дисциплине  «Монтаж и эксплуатация бурового оборудования»</w:t>
      </w:r>
    </w:p>
    <w:p w:rsidR="008A42A8" w:rsidRDefault="008A42A8" w:rsidP="008A42A8">
      <w:pPr>
        <w:jc w:val="both"/>
        <w:rPr>
          <w:b/>
        </w:rPr>
      </w:pPr>
    </w:p>
    <w:p w:rsidR="008A42A8" w:rsidRDefault="008A42A8" w:rsidP="008A42A8">
      <w:pPr>
        <w:jc w:val="both"/>
      </w:pPr>
      <w:r>
        <w:t>1. В шифре буровой установки:</w:t>
      </w:r>
      <w:r>
        <w:rPr>
          <w:b/>
        </w:rPr>
        <w:t xml:space="preserve"> </w:t>
      </w:r>
      <w:r>
        <w:rPr>
          <w:b/>
          <w:i/>
        </w:rPr>
        <w:t xml:space="preserve">БУ 2900/200 ЭП К БМ </w:t>
      </w:r>
      <w:r>
        <w:t>– буквы</w:t>
      </w:r>
      <w:r>
        <w:rPr>
          <w:b/>
          <w:i/>
        </w:rPr>
        <w:t xml:space="preserve"> </w:t>
      </w:r>
      <w:r>
        <w:rPr>
          <w:b/>
        </w:rPr>
        <w:t xml:space="preserve">ЭП </w:t>
      </w:r>
      <w:r>
        <w:t>обозначают: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электропривод переменного тока;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электрический привод компрессора;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электропривод постоянного тока;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электрическая подача долота;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электрическая подстанция;</w:t>
      </w:r>
    </w:p>
    <w:p w:rsidR="008A42A8" w:rsidRDefault="008A42A8" w:rsidP="002A5619">
      <w:pPr>
        <w:pStyle w:val="ab"/>
        <w:numPr>
          <w:ilvl w:val="0"/>
          <w:numId w:val="6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электрическое подключение.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>2. Главными функциями буровой установки являются (указать позиции):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вращение долота и регулирование осевой нагрузки на него;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подъём и спуск колонн бурильных труб;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вращение вала турбобура «верхним приводом»;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прокачка, приготовление, обработка и очистка бурового раствора;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вращение вала винтового забойного двигателя ротором;</w:t>
      </w:r>
    </w:p>
    <w:p w:rsidR="008A42A8" w:rsidRDefault="008A42A8" w:rsidP="002A5619">
      <w:pPr>
        <w:pStyle w:val="ab"/>
        <w:numPr>
          <w:ilvl w:val="0"/>
          <w:numId w:val="7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спуск колонн обсадных труб.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  <w:rPr>
          <w:b/>
        </w:rPr>
      </w:pPr>
      <w:r>
        <w:t>3. В шифре буровой установки:</w:t>
      </w:r>
      <w:r>
        <w:rPr>
          <w:b/>
        </w:rPr>
        <w:t xml:space="preserve"> </w:t>
      </w:r>
      <w:r>
        <w:rPr>
          <w:b/>
          <w:i/>
        </w:rPr>
        <w:t>БУ 2900/200 ЭП К БМ</w:t>
      </w:r>
      <w:r>
        <w:t xml:space="preserve"> –</w:t>
      </w:r>
      <w:r>
        <w:rPr>
          <w:b/>
          <w:i/>
        </w:rPr>
        <w:t xml:space="preserve"> </w:t>
      </w:r>
      <w:r>
        <w:t>буквы</w:t>
      </w:r>
      <w:r>
        <w:rPr>
          <w:b/>
          <w:i/>
        </w:rPr>
        <w:t xml:space="preserve"> </w:t>
      </w:r>
      <w:r>
        <w:rPr>
          <w:b/>
        </w:rPr>
        <w:t xml:space="preserve">БМ </w:t>
      </w:r>
      <w:r>
        <w:t>обозначают: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блочный монтаж;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блочно</w:t>
      </w:r>
      <w:proofErr w:type="spellEnd"/>
      <w:r>
        <w:rPr>
          <w:rFonts w:ascii="Times New Roman" w:hAnsi="Times New Roman"/>
          <w:sz w:val="24"/>
          <w:szCs w:val="24"/>
        </w:rPr>
        <w:t>-модульное исполнение;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блоки модернизированы;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блочная модификация;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буровая мобильная установка;</w:t>
      </w:r>
    </w:p>
    <w:p w:rsidR="008A42A8" w:rsidRDefault="008A42A8" w:rsidP="002A5619">
      <w:pPr>
        <w:pStyle w:val="ab"/>
        <w:numPr>
          <w:ilvl w:val="0"/>
          <w:numId w:val="8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буровым модулем.</w:t>
      </w:r>
    </w:p>
    <w:p w:rsidR="008A42A8" w:rsidRDefault="008A42A8" w:rsidP="008A42A8">
      <w:pPr>
        <w:jc w:val="both"/>
        <w:rPr>
          <w:b/>
        </w:rPr>
      </w:pPr>
    </w:p>
    <w:p w:rsidR="008A42A8" w:rsidRDefault="008A42A8" w:rsidP="008A42A8">
      <w:pPr>
        <w:jc w:val="both"/>
      </w:pPr>
      <w:r>
        <w:t>4. К буровым сооружениям относятся: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топливные и масляные ёмкости, котельная, жилой комплекс;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вышка, основания блоков, приёмные мостки, стеллажи, укрытия блоков;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водо-паропроводы, </w:t>
      </w:r>
      <w:proofErr w:type="spellStart"/>
      <w:r>
        <w:rPr>
          <w:rFonts w:ascii="Times New Roman" w:hAnsi="Times New Roman"/>
          <w:sz w:val="24"/>
          <w:szCs w:val="24"/>
        </w:rPr>
        <w:t>манифольды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электрокабели</w:t>
      </w:r>
      <w:proofErr w:type="spellEnd"/>
      <w:r>
        <w:rPr>
          <w:rFonts w:ascii="Times New Roman" w:hAnsi="Times New Roman"/>
          <w:sz w:val="24"/>
          <w:szCs w:val="24"/>
        </w:rPr>
        <w:t>, нагревательные регистры.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превенторы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манифольды</w:t>
      </w:r>
      <w:proofErr w:type="spellEnd"/>
      <w:r>
        <w:rPr>
          <w:rFonts w:ascii="Times New Roman" w:hAnsi="Times New Roman"/>
          <w:sz w:val="24"/>
          <w:szCs w:val="24"/>
        </w:rPr>
        <w:t>, станции управления, блок глушения;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автоматический буровой ключ, </w:t>
      </w:r>
      <w:proofErr w:type="spellStart"/>
      <w:r>
        <w:rPr>
          <w:rFonts w:ascii="Times New Roman" w:hAnsi="Times New Roman"/>
          <w:sz w:val="24"/>
          <w:szCs w:val="24"/>
        </w:rPr>
        <w:t>пневмораскрепитель</w:t>
      </w:r>
      <w:proofErr w:type="spellEnd"/>
      <w:r>
        <w:rPr>
          <w:rFonts w:ascii="Times New Roman" w:hAnsi="Times New Roman"/>
          <w:sz w:val="24"/>
          <w:szCs w:val="24"/>
        </w:rPr>
        <w:t xml:space="preserve">, автомат подачи долота </w:t>
      </w:r>
    </w:p>
    <w:p w:rsidR="008A42A8" w:rsidRDefault="008A42A8" w:rsidP="002A5619">
      <w:pPr>
        <w:pStyle w:val="ab"/>
        <w:numPr>
          <w:ilvl w:val="0"/>
          <w:numId w:val="9"/>
        </w:numPr>
        <w:spacing w:after="0" w:line="240" w:lineRule="auto"/>
        <w:ind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система </w:t>
      </w:r>
      <w:proofErr w:type="spellStart"/>
      <w:r>
        <w:rPr>
          <w:rFonts w:ascii="Times New Roman" w:hAnsi="Times New Roman"/>
          <w:sz w:val="24"/>
          <w:szCs w:val="24"/>
        </w:rPr>
        <w:t>пневмоуправления</w:t>
      </w:r>
      <w:proofErr w:type="spellEnd"/>
      <w:r>
        <w:rPr>
          <w:rFonts w:ascii="Times New Roman" w:hAnsi="Times New Roman"/>
          <w:sz w:val="24"/>
          <w:szCs w:val="24"/>
        </w:rPr>
        <w:t>, компрессоры, воздухопроводы.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>5. Главными параметрами буровой установки являются: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вид привода, масса установки;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допускаемая нагрузка на крюке, условный диапазон глубин бурения,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допускаемая грузоподъёмность кронблока, мощность привода;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допускаемая нагрузка на стол ротора, масса вышки;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грузоподъёмность талевого блока, глубина скважины;</w:t>
      </w:r>
    </w:p>
    <w:p w:rsidR="008A42A8" w:rsidRDefault="008A42A8" w:rsidP="002A5619">
      <w:pPr>
        <w:pStyle w:val="ab"/>
        <w:numPr>
          <w:ilvl w:val="0"/>
          <w:numId w:val="10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допускаемая нагрузка на основание, масса установки.</w:t>
      </w:r>
    </w:p>
    <w:p w:rsidR="008A42A8" w:rsidRDefault="008A42A8" w:rsidP="008A42A8">
      <w:pPr>
        <w:ind w:firstLine="708"/>
        <w:jc w:val="both"/>
      </w:pPr>
    </w:p>
    <w:p w:rsidR="008A42A8" w:rsidRDefault="008A42A8" w:rsidP="008A42A8">
      <w:pPr>
        <w:jc w:val="both"/>
      </w:pPr>
      <w:r>
        <w:t>6. В шифре буровой установки:</w:t>
      </w:r>
      <w:r>
        <w:rPr>
          <w:b/>
        </w:rPr>
        <w:t xml:space="preserve"> </w:t>
      </w:r>
      <w:r>
        <w:rPr>
          <w:b/>
          <w:i/>
        </w:rPr>
        <w:t>БУ 2900/200 ЭП  К  БМ</w:t>
      </w:r>
      <w:r>
        <w:rPr>
          <w:i/>
        </w:rPr>
        <w:t xml:space="preserve"> </w:t>
      </w:r>
      <w:r>
        <w:t>–</w:t>
      </w:r>
      <w:r>
        <w:rPr>
          <w:b/>
          <w:i/>
        </w:rPr>
        <w:t xml:space="preserve"> </w:t>
      </w:r>
      <w:r>
        <w:t xml:space="preserve">цифра </w:t>
      </w:r>
      <w:r>
        <w:rPr>
          <w:b/>
        </w:rPr>
        <w:t>200</w:t>
      </w:r>
      <w:r>
        <w:t xml:space="preserve"> обозначает: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нагрузку на стол ротора кН;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допускаемую нагрузку на крюке, тс;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вес буровой установки, тс;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нагрузку на кронблок, кН;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массу буровой установки, т;</w:t>
      </w:r>
    </w:p>
    <w:p w:rsidR="008A42A8" w:rsidRDefault="008A42A8" w:rsidP="002A5619">
      <w:pPr>
        <w:pStyle w:val="ab"/>
        <w:numPr>
          <w:ilvl w:val="0"/>
          <w:numId w:val="11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нагрузку на талевый блок, тс.</w:t>
      </w:r>
    </w:p>
    <w:p w:rsidR="008A42A8" w:rsidRDefault="008A42A8" w:rsidP="008A42A8">
      <w:pPr>
        <w:ind w:firstLine="708"/>
        <w:jc w:val="both"/>
      </w:pPr>
    </w:p>
    <w:p w:rsidR="008A42A8" w:rsidRDefault="008A42A8" w:rsidP="008A42A8">
      <w:pPr>
        <w:jc w:val="both"/>
      </w:pPr>
      <w:r>
        <w:t>7. Буровые насосы относятся к:</w:t>
      </w:r>
    </w:p>
    <w:p w:rsidR="008A42A8" w:rsidRDefault="008A42A8" w:rsidP="002A5619">
      <w:pPr>
        <w:pStyle w:val="ab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оборудованию для приготовления, очистки и регенерации бурового раствора;</w:t>
      </w:r>
    </w:p>
    <w:p w:rsidR="008A42A8" w:rsidRDefault="008A42A8" w:rsidP="002A5619">
      <w:pPr>
        <w:pStyle w:val="ab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</w:rPr>
        <w:t>основному буровому оборудованию;</w:t>
      </w:r>
    </w:p>
    <w:p w:rsidR="008A42A8" w:rsidRDefault="008A42A8" w:rsidP="008A42A8">
      <w:pPr>
        <w:pStyle w:val="ab"/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оборудованию для механизации трудоёмких работ; </w:t>
      </w:r>
    </w:p>
    <w:p w:rsidR="008A42A8" w:rsidRDefault="008A42A8" w:rsidP="002A5619">
      <w:pPr>
        <w:pStyle w:val="ab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вспомогательному оборудованию;</w:t>
      </w:r>
    </w:p>
    <w:p w:rsidR="008A42A8" w:rsidRDefault="008A42A8" w:rsidP="002A5619">
      <w:pPr>
        <w:pStyle w:val="ab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оборудованию водоснабжения;</w:t>
      </w:r>
    </w:p>
    <w:p w:rsidR="008A42A8" w:rsidRDefault="008A42A8" w:rsidP="002A5619">
      <w:pPr>
        <w:pStyle w:val="ab"/>
        <w:numPr>
          <w:ilvl w:val="0"/>
          <w:numId w:val="12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оборудованию для откачки бурового раствора.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>8. Полиспастный механизм талевой системы включает: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стабилизатор колебаний каната, крюк, кронблок;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кронблок, талевый блок (или </w:t>
      </w:r>
      <w:proofErr w:type="spellStart"/>
      <w:r>
        <w:rPr>
          <w:rFonts w:ascii="Times New Roman" w:hAnsi="Times New Roman"/>
          <w:sz w:val="24"/>
          <w:szCs w:val="24"/>
        </w:rPr>
        <w:t>крюкоблок</w:t>
      </w:r>
      <w:proofErr w:type="spellEnd"/>
      <w:r>
        <w:rPr>
          <w:rFonts w:ascii="Times New Roman" w:hAnsi="Times New Roman"/>
          <w:sz w:val="24"/>
          <w:szCs w:val="24"/>
        </w:rPr>
        <w:t>), талевый канат;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крюкоблок</w:t>
      </w:r>
      <w:proofErr w:type="spellEnd"/>
      <w:r>
        <w:rPr>
          <w:rFonts w:ascii="Times New Roman" w:hAnsi="Times New Roman"/>
          <w:sz w:val="24"/>
          <w:szCs w:val="24"/>
        </w:rPr>
        <w:t>, автоматический элеватор, талевый канат;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устройство для крепления неподвижного конца каната, талевый блок, кронблок;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крюк, талевый канат, кронблок;</w:t>
      </w:r>
    </w:p>
    <w:p w:rsidR="008A42A8" w:rsidRDefault="008A42A8" w:rsidP="002A5619">
      <w:pPr>
        <w:pStyle w:val="ab"/>
        <w:numPr>
          <w:ilvl w:val="0"/>
          <w:numId w:val="13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элеватор, талевый канат, кронблок.</w:t>
      </w:r>
    </w:p>
    <w:p w:rsidR="008A42A8" w:rsidRDefault="008A42A8" w:rsidP="008A42A8">
      <w:pPr>
        <w:ind w:hanging="426"/>
        <w:jc w:val="both"/>
      </w:pPr>
    </w:p>
    <w:p w:rsidR="008A42A8" w:rsidRDefault="008A42A8" w:rsidP="008A42A8">
      <w:pPr>
        <w:jc w:val="both"/>
      </w:pPr>
      <w:r>
        <w:t>9. Кратность оснастки талевой системы определяется по формуле:</w:t>
      </w:r>
    </w:p>
    <w:p w:rsidR="008A42A8" w:rsidRDefault="008A42A8" w:rsidP="002A5619">
      <w:pPr>
        <w:pStyle w:val="ab"/>
        <w:numPr>
          <w:ilvl w:val="0"/>
          <w:numId w:val="14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i</m:t>
        </m:r>
        <m:r>
          <w:rPr>
            <w:rFonts w:ascii="Cambria Math" w:hAnsi="Times New Roman"/>
            <w:sz w:val="24"/>
            <w:szCs w:val="24"/>
          </w:rPr>
          <m:t>=2</m:t>
        </m:r>
        <m:r>
          <w:rPr>
            <w:rFonts w:ascii="Cambria Math" w:hAnsi="Times New Roman"/>
            <w:sz w:val="24"/>
            <w:szCs w:val="24"/>
          </w:rPr>
          <m:t>∙</m:t>
        </m:r>
        <m:r>
          <w:rPr>
            <w:rFonts w:ascii="Cambria Math" w:hAnsi="Cambria Math"/>
            <w:sz w:val="24"/>
            <w:szCs w:val="24"/>
          </w:rPr>
          <m:t>n</m:t>
        </m:r>
        <m:r>
          <w:rPr>
            <w:rFonts w:ascii="Cambria Math" w:hAnsi="Times New Roman"/>
            <w:sz w:val="24"/>
            <w:szCs w:val="24"/>
          </w:rPr>
          <m:t>,</m:t>
        </m:r>
      </m:oMath>
      <w:r>
        <w:rPr>
          <w:rFonts w:ascii="Times New Roman" w:hAnsi="Times New Roman"/>
          <w:sz w:val="24"/>
          <w:szCs w:val="24"/>
        </w:rPr>
        <w:t xml:space="preserve"> где   n – число шкивов кронблока;</w:t>
      </w:r>
    </w:p>
    <w:p w:rsidR="008A42A8" w:rsidRDefault="008A42A8" w:rsidP="002A5619">
      <w:pPr>
        <w:pStyle w:val="ab"/>
        <w:numPr>
          <w:ilvl w:val="0"/>
          <w:numId w:val="14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Times New Roman"/>
            <w:sz w:val="24"/>
            <w:szCs w:val="24"/>
          </w:rPr>
          <m:t>i=4</m:t>
        </m:r>
        <m:r>
          <w:rPr>
            <w:rFonts w:ascii="Cambria Math" w:hAnsi="Times New Roman"/>
            <w:sz w:val="24"/>
            <w:szCs w:val="24"/>
          </w:rPr>
          <m:t>∙</m:t>
        </m:r>
        <m:r>
          <w:rPr>
            <w:rFonts w:ascii="Cambria Math" w:hAnsi="Cambria Math"/>
            <w:sz w:val="24"/>
            <w:szCs w:val="24"/>
          </w:rPr>
          <m:t>n</m:t>
        </m:r>
        <m:r>
          <w:rPr>
            <w:rFonts w:ascii="Cambria Math" w:hAnsi="Times New Roman"/>
            <w:sz w:val="24"/>
            <w:szCs w:val="24"/>
          </w:rPr>
          <m:t>,</m:t>
        </m:r>
      </m:oMath>
      <w:r>
        <w:rPr>
          <w:rFonts w:ascii="Times New Roman" w:hAnsi="Times New Roman"/>
          <w:sz w:val="24"/>
          <w:szCs w:val="24"/>
        </w:rPr>
        <w:t xml:space="preserve"> где   n – число шкивов талевого блока;</w:t>
      </w:r>
    </w:p>
    <w:p w:rsidR="008A42A8" w:rsidRDefault="008A42A8" w:rsidP="002A5619">
      <w:pPr>
        <w:pStyle w:val="ab"/>
        <w:numPr>
          <w:ilvl w:val="0"/>
          <w:numId w:val="14"/>
        </w:numPr>
        <w:spacing w:after="0" w:line="240" w:lineRule="auto"/>
        <w:ind w:hanging="426"/>
        <w:jc w:val="both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i</m:t>
        </m:r>
        <m:r>
          <w:rPr>
            <w:rFonts w:ascii="Cambria Math" w:hAnsi="Times New Roman"/>
            <w:sz w:val="24"/>
            <w:szCs w:val="24"/>
          </w:rPr>
          <m:t>=3</m:t>
        </m:r>
        <m:r>
          <w:rPr>
            <w:rFonts w:ascii="Cambria Math" w:hAnsi="Cambria Math"/>
            <w:sz w:val="24"/>
            <w:szCs w:val="24"/>
          </w:rPr>
          <m:t>∙n</m:t>
        </m:r>
      </m:oMath>
      <w:r>
        <w:rPr>
          <w:rFonts w:ascii="Times New Roman" w:hAnsi="Times New Roman"/>
          <w:sz w:val="24"/>
          <w:szCs w:val="24"/>
        </w:rPr>
        <w:t>, где   n – число шкивов кронблока;</w:t>
      </w:r>
    </w:p>
    <w:p w:rsidR="008A42A8" w:rsidRDefault="008A42A8" w:rsidP="002A5619">
      <w:pPr>
        <w:pStyle w:val="ab"/>
        <w:numPr>
          <w:ilvl w:val="0"/>
          <w:numId w:val="14"/>
        </w:numPr>
        <w:spacing w:line="240" w:lineRule="auto"/>
        <w:ind w:hanging="426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Times New Roman"/>
            <w:sz w:val="24"/>
            <w:szCs w:val="24"/>
          </w:rPr>
          <m:t>i=2</m:t>
        </m:r>
        <m:r>
          <w:rPr>
            <w:rFonts w:ascii="Cambria Math" w:hAnsi="Cambria Math"/>
            <w:sz w:val="24"/>
            <w:szCs w:val="24"/>
          </w:rPr>
          <m:t>∙</m:t>
        </m:r>
        <m:r>
          <w:rPr>
            <w:rFonts w:ascii="Cambria Math" w:hAnsi="Times New Roman"/>
            <w:sz w:val="24"/>
            <w:szCs w:val="24"/>
          </w:rPr>
          <m:t>n,</m:t>
        </m:r>
      </m:oMath>
      <w:r>
        <w:rPr>
          <w:rFonts w:ascii="Times New Roman" w:hAnsi="Times New Roman"/>
          <w:sz w:val="24"/>
          <w:szCs w:val="24"/>
        </w:rPr>
        <w:t xml:space="preserve"> где   n – число шкивов талевого блока;</w:t>
      </w:r>
    </w:p>
    <w:p w:rsidR="008A42A8" w:rsidRDefault="008A42A8" w:rsidP="002A5619">
      <w:pPr>
        <w:pStyle w:val="ab"/>
        <w:numPr>
          <w:ilvl w:val="0"/>
          <w:numId w:val="14"/>
        </w:numPr>
        <w:spacing w:after="0" w:line="240" w:lineRule="auto"/>
        <w:ind w:hanging="426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Times New Roman"/>
            <w:sz w:val="24"/>
            <w:szCs w:val="24"/>
          </w:rPr>
          <m:t xml:space="preserve"> i=1,5</m:t>
        </m:r>
        <m:r>
          <w:rPr>
            <w:rFonts w:ascii="Cambria Math" w:hAnsi="Cambria Math"/>
            <w:sz w:val="24"/>
            <w:szCs w:val="24"/>
          </w:rPr>
          <m:t>∙</m:t>
        </m:r>
        <m:r>
          <w:rPr>
            <w:rFonts w:ascii="Cambria Math" w:hAnsi="Times New Roman"/>
            <w:sz w:val="24"/>
            <w:szCs w:val="24"/>
          </w:rPr>
          <m:t>n,</m:t>
        </m:r>
      </m:oMath>
      <w:r>
        <w:rPr>
          <w:rFonts w:ascii="Times New Roman" w:hAnsi="Times New Roman"/>
          <w:sz w:val="24"/>
          <w:szCs w:val="24"/>
        </w:rPr>
        <w:t xml:space="preserve"> где   n – число шкивов кронблока;</w:t>
      </w:r>
    </w:p>
    <w:p w:rsidR="008A42A8" w:rsidRDefault="008A42A8" w:rsidP="002A5619">
      <w:pPr>
        <w:pStyle w:val="ab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hanging="426"/>
        <w:jc w:val="both"/>
        <w:outlineLvl w:val="0"/>
        <w:rPr>
          <w:rFonts w:ascii="Times New Roman" w:hAnsi="Times New Roman"/>
          <w:sz w:val="24"/>
          <w:szCs w:val="24"/>
        </w:rPr>
      </w:pPr>
      <m:oMath>
        <m:r>
          <w:rPr>
            <w:rFonts w:ascii="Cambria Math" w:hAnsi="Times New Roman"/>
            <w:sz w:val="24"/>
            <w:szCs w:val="24"/>
          </w:rPr>
          <m:t>i=2,5</m:t>
        </m:r>
        <m:r>
          <w:rPr>
            <w:rFonts w:ascii="Cambria Math" w:hAnsi="Cambria Math"/>
            <w:sz w:val="24"/>
            <w:szCs w:val="24"/>
          </w:rPr>
          <m:t>∙</m:t>
        </m:r>
        <m:r>
          <w:rPr>
            <w:rFonts w:ascii="Cambria Math" w:hAnsi="Times New Roman"/>
            <w:sz w:val="24"/>
            <w:szCs w:val="24"/>
          </w:rPr>
          <m:t>n</m:t>
        </m:r>
      </m:oMath>
      <w:r>
        <w:rPr>
          <w:rFonts w:ascii="Times New Roman" w:hAnsi="Times New Roman"/>
          <w:sz w:val="24"/>
          <w:szCs w:val="24"/>
        </w:rPr>
        <w:t>, где   n – число шкивов талевого блока.</w:t>
      </w:r>
    </w:p>
    <w:p w:rsidR="008A42A8" w:rsidRDefault="008A42A8" w:rsidP="008A42A8">
      <w:pPr>
        <w:autoSpaceDE w:val="0"/>
        <w:autoSpaceDN w:val="0"/>
        <w:adjustRightInd w:val="0"/>
        <w:ind w:hanging="426"/>
        <w:jc w:val="both"/>
        <w:outlineLvl w:val="0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10. В шифре кронблок УКБА-7-500 цифра 500 обозначает: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массу кронблока, кг;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грузоподъёмность, тс;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нагрузку на крюке, кН;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вес, действующий на ветвь каната, кН;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длину каната, на шкивах, м;</w:t>
      </w:r>
    </w:p>
    <w:p w:rsidR="008A42A8" w:rsidRDefault="008A42A8" w:rsidP="002A5619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нагрузку на </w:t>
      </w:r>
      <w:proofErr w:type="spellStart"/>
      <w:r>
        <w:rPr>
          <w:rFonts w:ascii="Times New Roman" w:hAnsi="Times New Roman"/>
          <w:sz w:val="24"/>
          <w:szCs w:val="24"/>
        </w:rPr>
        <w:t>подкронблочную</w:t>
      </w:r>
      <w:proofErr w:type="spellEnd"/>
      <w:r>
        <w:rPr>
          <w:rFonts w:ascii="Times New Roman" w:hAnsi="Times New Roman"/>
          <w:sz w:val="24"/>
          <w:szCs w:val="24"/>
        </w:rPr>
        <w:t xml:space="preserve"> раму, тс.</w:t>
      </w:r>
    </w:p>
    <w:p w:rsidR="008A42A8" w:rsidRDefault="008A42A8" w:rsidP="008A42A8">
      <w:pPr>
        <w:ind w:firstLine="708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11. На рис. 1 - Схемы кронблоков, поз. «</w:t>
      </w:r>
      <w:r>
        <w:rPr>
          <w:b/>
        </w:rPr>
        <w:t>в»</w:t>
      </w:r>
      <w:r>
        <w:rPr>
          <w:i/>
        </w:rPr>
        <w:t xml:space="preserve"> </w:t>
      </w:r>
      <w:r>
        <w:t>показана конструктивная схема кронблока:</w:t>
      </w:r>
    </w:p>
    <w:p w:rsidR="008A42A8" w:rsidRDefault="008A42A8" w:rsidP="002A5619">
      <w:pPr>
        <w:pStyle w:val="ab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разноосного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соосного с промежуточными опорами; </w:t>
      </w:r>
    </w:p>
    <w:p w:rsidR="008A42A8" w:rsidRDefault="008A42A8" w:rsidP="002A5619">
      <w:pPr>
        <w:pStyle w:val="ab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несоосного; </w:t>
      </w:r>
    </w:p>
    <w:p w:rsidR="008A42A8" w:rsidRDefault="008A42A8" w:rsidP="002A5619">
      <w:pPr>
        <w:pStyle w:val="ab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соосного с двумя внешними опорами. </w:t>
      </w:r>
    </w:p>
    <w:p w:rsidR="008A42A8" w:rsidRDefault="008A42A8" w:rsidP="008A42A8">
      <w:pPr>
        <w:pStyle w:val="ab"/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</w:p>
    <w:p w:rsidR="008A42A8" w:rsidRDefault="008A42A8" w:rsidP="008A42A8">
      <w:pPr>
        <w:autoSpaceDE w:val="0"/>
        <w:autoSpaceDN w:val="0"/>
        <w:adjustRightInd w:val="0"/>
        <w:jc w:val="center"/>
      </w:pPr>
      <w:r>
        <w:object w:dxaOrig="2835" w:dyaOrig="35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1.75pt;height:177.75pt" o:ole="">
            <v:imagedata r:id="rId24" o:title=""/>
          </v:shape>
          <o:OLEObject Type="Embed" ProgID="Word.Picture.8" ShapeID="_x0000_i1025" DrawAspect="Content" ObjectID="_1713349598" r:id="rId25"/>
        </w:object>
      </w:r>
    </w:p>
    <w:p w:rsidR="008A42A8" w:rsidRDefault="008A42A8" w:rsidP="008A42A8">
      <w:pPr>
        <w:jc w:val="center"/>
      </w:pPr>
      <w:r>
        <w:t>Рис. 1 – Схемы кронблоков</w:t>
      </w:r>
    </w:p>
    <w:p w:rsidR="008A42A8" w:rsidRDefault="008A42A8" w:rsidP="008A42A8"/>
    <w:p w:rsidR="008A42A8" w:rsidRDefault="008A42A8" w:rsidP="008A42A8">
      <w:r>
        <w:t>12. Двухосный талевый блок отличается от одноосного: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только наличием двух осей;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наличием двух осей, буфера, стопорного кольца;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наличием 2-х блоков секций шкивов, жёлоба, буфера; скобы-подвески;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наличием двух шкивов, жёлоба, скобы-подвески;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отсутствием </w:t>
      </w:r>
      <w:proofErr w:type="spellStart"/>
      <w:r>
        <w:rPr>
          <w:rFonts w:ascii="Times New Roman" w:hAnsi="Times New Roman"/>
          <w:sz w:val="24"/>
          <w:szCs w:val="24"/>
        </w:rPr>
        <w:t>штропов</w:t>
      </w:r>
      <w:proofErr w:type="spellEnd"/>
      <w:r>
        <w:rPr>
          <w:rFonts w:ascii="Times New Roman" w:hAnsi="Times New Roman"/>
          <w:sz w:val="24"/>
          <w:szCs w:val="24"/>
        </w:rPr>
        <w:t>, наличием подвески;</w:t>
      </w:r>
    </w:p>
    <w:p w:rsidR="008A42A8" w:rsidRDefault="008A42A8" w:rsidP="002A5619">
      <w:pPr>
        <w:pStyle w:val="ab"/>
        <w:numPr>
          <w:ilvl w:val="0"/>
          <w:numId w:val="1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только изменённой конструкцией траверсы.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>13. В шифре УТБА-6-400:</w:t>
      </w:r>
    </w:p>
    <w:p w:rsidR="008A42A8" w:rsidRDefault="008A42A8" w:rsidP="002A5619">
      <w:pPr>
        <w:pStyle w:val="ab"/>
        <w:numPr>
          <w:ilvl w:val="0"/>
          <w:numId w:val="18"/>
        </w:numPr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 – универсальный, Т – </w:t>
      </w:r>
      <w:proofErr w:type="spellStart"/>
      <w:r>
        <w:rPr>
          <w:rFonts w:ascii="Times New Roman" w:hAnsi="Times New Roman"/>
          <w:sz w:val="24"/>
          <w:szCs w:val="24"/>
        </w:rPr>
        <w:t>трёхкорпусный</w:t>
      </w:r>
      <w:proofErr w:type="spellEnd"/>
      <w:r>
        <w:rPr>
          <w:rFonts w:ascii="Times New Roman" w:hAnsi="Times New Roman"/>
          <w:sz w:val="24"/>
          <w:szCs w:val="24"/>
        </w:rPr>
        <w:t>; Б – блок; 6 – число шкивов; 400 – масса блока, кг; А – модификация;</w:t>
      </w:r>
    </w:p>
    <w:p w:rsidR="008A42A8" w:rsidRDefault="008A42A8" w:rsidP="002A5619">
      <w:pPr>
        <w:pStyle w:val="ab"/>
        <w:numPr>
          <w:ilvl w:val="0"/>
          <w:numId w:val="18"/>
        </w:numPr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 – изготовитель ООО «Уралмашзавод»; ТБ – талевый блок; 6 - число шкивов; 400 – грузоподъёмность, тс; А – для А-образных вышек;</w:t>
      </w:r>
    </w:p>
    <w:p w:rsidR="008A42A8" w:rsidRDefault="008A42A8" w:rsidP="002A5619">
      <w:pPr>
        <w:pStyle w:val="ab"/>
        <w:numPr>
          <w:ilvl w:val="0"/>
          <w:numId w:val="18"/>
        </w:numPr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 –унифицированный; Т – талевый блок; Б – с блокировкой подъёма; 6 – число осей; 400 – нагрузка на крюке, тс; А – модернизация.</w:t>
      </w:r>
    </w:p>
    <w:p w:rsidR="008A42A8" w:rsidRDefault="008A42A8" w:rsidP="008A42A8">
      <w:pPr>
        <w:ind w:firstLine="708"/>
        <w:jc w:val="both"/>
      </w:pPr>
    </w:p>
    <w:p w:rsidR="008A42A8" w:rsidRDefault="008A42A8" w:rsidP="008A42A8">
      <w:pPr>
        <w:jc w:val="both"/>
      </w:pPr>
      <w:r>
        <w:t>14. На буровых установках используются буровые крюки: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одним основным и одним вспомогательным рогами;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двумя основными и одним вспомогательным рогами;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 двумя основными и двумя вспомогательными рогами; 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двумя вспомогательными и одним основным рогами;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тремя вспомогательными и одним основным рогами;</w:t>
      </w:r>
    </w:p>
    <w:p w:rsidR="008A42A8" w:rsidRDefault="008A42A8" w:rsidP="002A5619">
      <w:pPr>
        <w:pStyle w:val="ab"/>
        <w:numPr>
          <w:ilvl w:val="0"/>
          <w:numId w:val="19"/>
        </w:numPr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тремя пластинчатыми и одним литым рогами.</w:t>
      </w:r>
    </w:p>
    <w:p w:rsidR="008A42A8" w:rsidRDefault="008A42A8" w:rsidP="008A42A8">
      <w:pPr>
        <w:jc w:val="both"/>
      </w:pPr>
    </w:p>
    <w:p w:rsidR="008A42A8" w:rsidRDefault="008A42A8" w:rsidP="008A42A8">
      <w:pPr>
        <w:pStyle w:val="af8"/>
        <w:rPr>
          <w:sz w:val="24"/>
          <w:szCs w:val="24"/>
        </w:rPr>
      </w:pPr>
      <w:r>
        <w:rPr>
          <w:sz w:val="24"/>
          <w:szCs w:val="24"/>
        </w:rPr>
        <w:t>15. Основной рог бурового крюка используется для подвешивания:</w:t>
      </w:r>
    </w:p>
    <w:p w:rsidR="008A42A8" w:rsidRDefault="008A42A8" w:rsidP="002A5619">
      <w:pPr>
        <w:pStyle w:val="af8"/>
        <w:numPr>
          <w:ilvl w:val="0"/>
          <w:numId w:val="20"/>
        </w:numPr>
        <w:tabs>
          <w:tab w:val="clear" w:pos="10206"/>
        </w:tabs>
        <w:spacing w:line="240" w:lineRule="auto"/>
        <w:ind w:left="1134" w:hanging="425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штропов</w:t>
      </w:r>
      <w:proofErr w:type="spellEnd"/>
      <w:r>
        <w:rPr>
          <w:sz w:val="24"/>
          <w:szCs w:val="24"/>
        </w:rPr>
        <w:t xml:space="preserve"> элеватора при проведении СПО;</w:t>
      </w:r>
    </w:p>
    <w:p w:rsidR="008A42A8" w:rsidRDefault="008A42A8" w:rsidP="002A5619">
      <w:pPr>
        <w:pStyle w:val="af8"/>
        <w:numPr>
          <w:ilvl w:val="0"/>
          <w:numId w:val="20"/>
        </w:numPr>
        <w:tabs>
          <w:tab w:val="clear" w:pos="10206"/>
        </w:tabs>
        <w:spacing w:line="240" w:lineRule="auto"/>
        <w:ind w:left="1134" w:hanging="42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вертлюга при бурении скважины; </w:t>
      </w:r>
    </w:p>
    <w:p w:rsidR="008A42A8" w:rsidRDefault="008A42A8" w:rsidP="002A5619">
      <w:pPr>
        <w:pStyle w:val="af8"/>
        <w:numPr>
          <w:ilvl w:val="0"/>
          <w:numId w:val="20"/>
        </w:numPr>
        <w:tabs>
          <w:tab w:val="clear" w:pos="10206"/>
        </w:tabs>
        <w:spacing w:line="240" w:lineRule="auto"/>
        <w:ind w:left="1134" w:hanging="425"/>
        <w:jc w:val="both"/>
        <w:rPr>
          <w:sz w:val="24"/>
          <w:szCs w:val="24"/>
        </w:rPr>
      </w:pPr>
      <w:r>
        <w:rPr>
          <w:sz w:val="24"/>
          <w:szCs w:val="24"/>
        </w:rPr>
        <w:t>автоматического элеватора;</w:t>
      </w:r>
    </w:p>
    <w:p w:rsidR="008A42A8" w:rsidRDefault="008A42A8" w:rsidP="002A5619">
      <w:pPr>
        <w:pStyle w:val="ab"/>
        <w:numPr>
          <w:ilvl w:val="0"/>
          <w:numId w:val="20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обычного элеватора;</w:t>
      </w:r>
    </w:p>
    <w:p w:rsidR="008A42A8" w:rsidRDefault="008A42A8" w:rsidP="002A5619">
      <w:pPr>
        <w:pStyle w:val="ab"/>
        <w:numPr>
          <w:ilvl w:val="0"/>
          <w:numId w:val="20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колонны обсадных труб;</w:t>
      </w:r>
    </w:p>
    <w:p w:rsidR="008A42A8" w:rsidRDefault="008A42A8" w:rsidP="002A5619">
      <w:pPr>
        <w:pStyle w:val="ab"/>
        <w:numPr>
          <w:ilvl w:val="0"/>
          <w:numId w:val="20"/>
        </w:numPr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колонны насосно-компрессорных труб.</w:t>
      </w:r>
    </w:p>
    <w:p w:rsidR="008A42A8" w:rsidRDefault="008A42A8" w:rsidP="008A42A8">
      <w:pPr>
        <w:ind w:left="708" w:hanging="425"/>
        <w:jc w:val="both"/>
      </w:pPr>
    </w:p>
    <w:p w:rsidR="008A42A8" w:rsidRDefault="008A42A8" w:rsidP="008A42A8">
      <w:pPr>
        <w:jc w:val="both"/>
        <w:rPr>
          <w:spacing w:val="6"/>
        </w:rPr>
      </w:pPr>
      <w:r>
        <w:rPr>
          <w:spacing w:val="6"/>
        </w:rPr>
        <w:t xml:space="preserve">16. </w:t>
      </w:r>
      <w:proofErr w:type="spellStart"/>
      <w:r>
        <w:rPr>
          <w:spacing w:val="6"/>
        </w:rPr>
        <w:t>Крюкоблоки</w:t>
      </w:r>
      <w:proofErr w:type="spellEnd"/>
      <w:r>
        <w:rPr>
          <w:spacing w:val="6"/>
        </w:rPr>
        <w:t xml:space="preserve"> представляют собой </w:t>
      </w:r>
      <w:proofErr w:type="gramStart"/>
      <w:r>
        <w:rPr>
          <w:spacing w:val="6"/>
        </w:rPr>
        <w:t>конструкцию</w:t>
      </w:r>
      <w:proofErr w:type="gramEnd"/>
      <w:r>
        <w:rPr>
          <w:spacing w:val="6"/>
        </w:rPr>
        <w:t xml:space="preserve"> состоящую из крюка и талевого блока имеющую между собой соединение: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 xml:space="preserve">шарнирное; 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>шарнирное и жёсткое (универсальное);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 xml:space="preserve">жёсткое; 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lastRenderedPageBreak/>
        <w:t>мягкое;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>разъёмное;</w:t>
      </w:r>
    </w:p>
    <w:p w:rsidR="008A42A8" w:rsidRDefault="008A42A8" w:rsidP="002A5619">
      <w:pPr>
        <w:pStyle w:val="ab"/>
        <w:numPr>
          <w:ilvl w:val="0"/>
          <w:numId w:val="21"/>
        </w:numPr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pacing w:val="8"/>
          <w:sz w:val="24"/>
          <w:szCs w:val="24"/>
        </w:rPr>
        <w:t>полуразъёмное</w:t>
      </w:r>
      <w:proofErr w:type="spellEnd"/>
      <w:r>
        <w:rPr>
          <w:rFonts w:ascii="Times New Roman" w:hAnsi="Times New Roman"/>
          <w:spacing w:val="8"/>
          <w:sz w:val="24"/>
          <w:szCs w:val="24"/>
        </w:rPr>
        <w:t>.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 xml:space="preserve">17. </w:t>
      </w:r>
      <w:r>
        <w:rPr>
          <w:bCs/>
        </w:rPr>
        <w:t>Стабилизатор колебаний подвижной ветви каната п</w:t>
      </w:r>
      <w:r>
        <w:t>редназначен для: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правильной намотки каната на барабан лебёдки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предотвращения его соскакивания с шкивов талевого блока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предотвращения колебаний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подвижной ветви каната;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стабилизации колебаний каната;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уменьшения вибраций элементов вышки;</w:t>
      </w:r>
    </w:p>
    <w:p w:rsidR="008A42A8" w:rsidRDefault="008A42A8" w:rsidP="002A5619">
      <w:pPr>
        <w:pStyle w:val="ab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предотвращения износа каната;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>18. Сердечники талевых канатов бывают: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8"/>
          <w:sz w:val="24"/>
          <w:szCs w:val="24"/>
        </w:rPr>
      </w:pPr>
      <w:r>
        <w:rPr>
          <w:rFonts w:ascii="Times New Roman" w:hAnsi="Times New Roman"/>
          <w:bCs/>
          <w:spacing w:val="8"/>
          <w:sz w:val="24"/>
          <w:szCs w:val="24"/>
        </w:rPr>
        <w:t>металлопластиковыми;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8"/>
          <w:sz w:val="24"/>
          <w:szCs w:val="24"/>
        </w:rPr>
      </w:pPr>
      <w:r>
        <w:rPr>
          <w:rFonts w:ascii="Times New Roman" w:hAnsi="Times New Roman"/>
          <w:bCs/>
          <w:spacing w:val="8"/>
          <w:sz w:val="24"/>
          <w:szCs w:val="24"/>
        </w:rPr>
        <w:t>металлическими;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4"/>
          <w:sz w:val="24"/>
          <w:szCs w:val="24"/>
        </w:rPr>
      </w:pPr>
      <w:r>
        <w:rPr>
          <w:rFonts w:ascii="Times New Roman" w:hAnsi="Times New Roman"/>
          <w:bCs/>
          <w:spacing w:val="8"/>
          <w:sz w:val="24"/>
          <w:szCs w:val="24"/>
        </w:rPr>
        <w:t>пластмассовыми;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4"/>
          <w:sz w:val="24"/>
          <w:szCs w:val="24"/>
        </w:rPr>
      </w:pPr>
      <w:r>
        <w:rPr>
          <w:rFonts w:ascii="Times New Roman" w:hAnsi="Times New Roman"/>
          <w:bCs/>
          <w:spacing w:val="8"/>
          <w:sz w:val="24"/>
          <w:szCs w:val="24"/>
        </w:rPr>
        <w:t>сварными по длине;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4"/>
          <w:sz w:val="24"/>
          <w:szCs w:val="24"/>
        </w:rPr>
      </w:pPr>
      <w:r>
        <w:rPr>
          <w:rFonts w:ascii="Times New Roman" w:hAnsi="Times New Roman"/>
          <w:bCs/>
          <w:spacing w:val="4"/>
          <w:sz w:val="24"/>
          <w:szCs w:val="24"/>
        </w:rPr>
        <w:t xml:space="preserve">органическими </w:t>
      </w:r>
      <w:r>
        <w:rPr>
          <w:rFonts w:ascii="Times New Roman" w:hAnsi="Times New Roman"/>
          <w:spacing w:val="4"/>
          <w:sz w:val="24"/>
          <w:szCs w:val="24"/>
        </w:rPr>
        <w:t>из пеньки;</w:t>
      </w:r>
    </w:p>
    <w:p w:rsidR="008A42A8" w:rsidRDefault="008A42A8" w:rsidP="002A5619">
      <w:pPr>
        <w:pStyle w:val="ab"/>
        <w:numPr>
          <w:ilvl w:val="0"/>
          <w:numId w:val="23"/>
        </w:numPr>
        <w:spacing w:after="0" w:line="240" w:lineRule="auto"/>
        <w:ind w:left="1134" w:hanging="425"/>
        <w:jc w:val="both"/>
        <w:rPr>
          <w:rFonts w:ascii="Times New Roman" w:hAnsi="Times New Roman"/>
          <w:bCs/>
          <w:spacing w:val="4"/>
          <w:sz w:val="24"/>
          <w:szCs w:val="24"/>
        </w:rPr>
      </w:pPr>
      <w:r>
        <w:rPr>
          <w:rFonts w:ascii="Times New Roman" w:hAnsi="Times New Roman"/>
          <w:bCs/>
          <w:spacing w:val="4"/>
          <w:sz w:val="24"/>
          <w:szCs w:val="24"/>
        </w:rPr>
        <w:t>органическими</w:t>
      </w:r>
      <w:r>
        <w:rPr>
          <w:rFonts w:ascii="Times New Roman" w:hAnsi="Times New Roman"/>
          <w:spacing w:val="4"/>
          <w:sz w:val="24"/>
          <w:szCs w:val="24"/>
        </w:rPr>
        <w:t xml:space="preserve"> из сизаля, </w:t>
      </w:r>
      <w:proofErr w:type="spellStart"/>
      <w:r>
        <w:rPr>
          <w:rFonts w:ascii="Times New Roman" w:hAnsi="Times New Roman"/>
          <w:spacing w:val="4"/>
          <w:sz w:val="24"/>
          <w:szCs w:val="24"/>
        </w:rPr>
        <w:t>манилы</w:t>
      </w:r>
      <w:proofErr w:type="spellEnd"/>
      <w:r>
        <w:rPr>
          <w:rFonts w:ascii="Times New Roman" w:hAnsi="Times New Roman"/>
          <w:spacing w:val="4"/>
          <w:sz w:val="24"/>
          <w:szCs w:val="24"/>
        </w:rPr>
        <w:t>.</w:t>
      </w:r>
    </w:p>
    <w:p w:rsidR="008A42A8" w:rsidRDefault="008A42A8" w:rsidP="008A42A8">
      <w:pPr>
        <w:autoSpaceDE w:val="0"/>
        <w:autoSpaceDN w:val="0"/>
        <w:adjustRightInd w:val="0"/>
        <w:jc w:val="both"/>
        <w:outlineLvl w:val="0"/>
      </w:pPr>
    </w:p>
    <w:p w:rsidR="008A42A8" w:rsidRDefault="008A42A8" w:rsidP="008A42A8">
      <w:pPr>
        <w:autoSpaceDE w:val="0"/>
        <w:autoSpaceDN w:val="0"/>
        <w:adjustRightInd w:val="0"/>
        <w:jc w:val="both"/>
        <w:outlineLvl w:val="0"/>
      </w:pPr>
      <w:r>
        <w:t xml:space="preserve">19. </w:t>
      </w:r>
      <w:r>
        <w:rPr>
          <w:bCs/>
        </w:rPr>
        <w:t>Талевые канаты</w:t>
      </w:r>
      <w:r>
        <w:rPr>
          <w:b/>
          <w:bCs/>
        </w:rPr>
        <w:t xml:space="preserve"> </w:t>
      </w:r>
      <w:r>
        <w:rPr>
          <w:bCs/>
        </w:rPr>
        <w:t>представляют</w:t>
      </w:r>
      <w:r>
        <w:rPr>
          <w:b/>
          <w:bCs/>
        </w:rPr>
        <w:t xml:space="preserve"> </w:t>
      </w:r>
      <w:r>
        <w:rPr>
          <w:bCs/>
        </w:rPr>
        <w:t>собой</w:t>
      </w:r>
      <w:r>
        <w:t xml:space="preserve"> </w:t>
      </w:r>
      <w:proofErr w:type="spellStart"/>
      <w:r>
        <w:rPr>
          <w:bCs/>
        </w:rPr>
        <w:t>свивку</w:t>
      </w:r>
      <w:proofErr w:type="spellEnd"/>
      <w:r>
        <w:rPr>
          <w:b/>
          <w:bCs/>
        </w:rPr>
        <w:t xml:space="preserve"> </w:t>
      </w:r>
      <w:r>
        <w:t>вокруг сердечника из:</w:t>
      </w:r>
    </w:p>
    <w:p w:rsidR="008A42A8" w:rsidRDefault="008A42A8" w:rsidP="008A42A8">
      <w:pPr>
        <w:ind w:firstLine="708"/>
        <w:jc w:val="both"/>
      </w:pPr>
      <w:r>
        <w:t>1) 4-х прядей; 2) 5-ти прядей; 3) 6-ти прядей; 4) 7-ми прядей; 5) 8-ми прядей; 6) 9-ти прядей.</w:t>
      </w:r>
    </w:p>
    <w:p w:rsidR="008A42A8" w:rsidRDefault="008A42A8" w:rsidP="008A42A8">
      <w:pPr>
        <w:jc w:val="both"/>
        <w:rPr>
          <w:bCs/>
        </w:rPr>
      </w:pPr>
    </w:p>
    <w:p w:rsidR="008A42A8" w:rsidRDefault="008A42A8" w:rsidP="008A42A8">
      <w:pPr>
        <w:jc w:val="both"/>
        <w:rPr>
          <w:spacing w:val="10"/>
        </w:rPr>
      </w:pPr>
      <w:r>
        <w:rPr>
          <w:bCs/>
        </w:rPr>
        <w:t xml:space="preserve">20. Шаг </w:t>
      </w:r>
      <w:proofErr w:type="spellStart"/>
      <w:r>
        <w:rPr>
          <w:bCs/>
        </w:rPr>
        <w:t>свивки</w:t>
      </w:r>
      <w:proofErr w:type="spellEnd"/>
      <w:r>
        <w:rPr>
          <w:bCs/>
        </w:rPr>
        <w:t xml:space="preserve"> талевого каната</w:t>
      </w:r>
      <w:r>
        <w:t xml:space="preserve"> измеряется по расстоянию между 2-мя одно</w:t>
      </w:r>
      <w:r>
        <w:rPr>
          <w:spacing w:val="10"/>
        </w:rPr>
        <w:t xml:space="preserve">имёнными точками, расположенными через К+1 прядей, где </w:t>
      </w:r>
      <w:proofErr w:type="gramStart"/>
      <w:r>
        <w:rPr>
          <w:spacing w:val="10"/>
        </w:rPr>
        <w:t>К</w:t>
      </w:r>
      <w:proofErr w:type="gramEnd"/>
      <w:r>
        <w:rPr>
          <w:spacing w:val="10"/>
        </w:rPr>
        <w:t xml:space="preserve"> – число прядей, равное:</w:t>
      </w:r>
    </w:p>
    <w:p w:rsidR="008A42A8" w:rsidRDefault="008A42A8" w:rsidP="008A42A8">
      <w:pPr>
        <w:ind w:firstLine="708"/>
        <w:jc w:val="both"/>
      </w:pPr>
      <w:r>
        <w:t>1) 4;   2) 5;   3) 6;  4) 7;   5) 8;   6) 9.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21. Одновальные буровые л</w:t>
      </w:r>
      <w:r>
        <w:rPr>
          <w:bCs/>
        </w:rPr>
        <w:t xml:space="preserve">ебёдки предназначены </w:t>
      </w:r>
      <w:r>
        <w:t>для:</w:t>
      </w:r>
    </w:p>
    <w:p w:rsidR="008A42A8" w:rsidRDefault="008A42A8" w:rsidP="008A42A8">
      <w:pPr>
        <w:autoSpaceDE w:val="0"/>
        <w:autoSpaceDN w:val="0"/>
        <w:adjustRightInd w:val="0"/>
        <w:ind w:firstLine="720"/>
        <w:jc w:val="both"/>
      </w:pPr>
      <w:r>
        <w:t>1) вращения барабана; торможения движения бурильных труб при подъёме; остановки ротора;</w:t>
      </w:r>
    </w:p>
    <w:p w:rsidR="008A42A8" w:rsidRDefault="008A42A8" w:rsidP="008A42A8">
      <w:pPr>
        <w:autoSpaceDE w:val="0"/>
        <w:autoSpaceDN w:val="0"/>
        <w:adjustRightInd w:val="0"/>
        <w:ind w:firstLine="720"/>
        <w:jc w:val="both"/>
      </w:pPr>
      <w:r>
        <w:t xml:space="preserve">2) </w:t>
      </w:r>
      <w:r>
        <w:rPr>
          <w:bCs/>
        </w:rPr>
        <w:t>спуска, подъёма и удержания на весу</w:t>
      </w:r>
      <w:r>
        <w:t xml:space="preserve"> бурильной, обсадной колонн и бурильного инструмента;</w:t>
      </w:r>
    </w:p>
    <w:p w:rsidR="008A42A8" w:rsidRDefault="008A42A8" w:rsidP="008A42A8">
      <w:pPr>
        <w:autoSpaceDE w:val="0"/>
        <w:autoSpaceDN w:val="0"/>
        <w:adjustRightInd w:val="0"/>
        <w:ind w:firstLine="720"/>
        <w:jc w:val="both"/>
      </w:pPr>
      <w:r>
        <w:t>3) подъёма обсадных колонн из скважины; торможения вращения ротора; спуска кронблока с А-образных вышек при демонтаже.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22. По числу валов буровые лебёдки бывают:</w:t>
      </w:r>
    </w:p>
    <w:p w:rsidR="008A42A8" w:rsidRDefault="008A42A8" w:rsidP="008A42A8">
      <w:pPr>
        <w:autoSpaceDE w:val="0"/>
        <w:autoSpaceDN w:val="0"/>
        <w:adjustRightInd w:val="0"/>
        <w:jc w:val="both"/>
      </w:pPr>
      <w:r>
        <w:tab/>
        <w:t xml:space="preserve">1) одновальными; 2) </w:t>
      </w:r>
      <w:proofErr w:type="spellStart"/>
      <w:r>
        <w:t>четырёхвальными</w:t>
      </w:r>
      <w:proofErr w:type="spellEnd"/>
      <w:r>
        <w:t xml:space="preserve"> 3) </w:t>
      </w:r>
      <w:proofErr w:type="spellStart"/>
      <w:r>
        <w:t>трёхвальными</w:t>
      </w:r>
      <w:proofErr w:type="spellEnd"/>
      <w:r>
        <w:t xml:space="preserve">; 4) </w:t>
      </w:r>
      <w:proofErr w:type="spellStart"/>
      <w:r>
        <w:t>двухвальными</w:t>
      </w:r>
      <w:proofErr w:type="spellEnd"/>
      <w:r>
        <w:t xml:space="preserve"> 5) </w:t>
      </w:r>
      <w:proofErr w:type="spellStart"/>
      <w:r>
        <w:t>пятивальными</w:t>
      </w:r>
      <w:proofErr w:type="spellEnd"/>
      <w:r>
        <w:t xml:space="preserve">; 6) </w:t>
      </w:r>
      <w:proofErr w:type="spellStart"/>
      <w:r>
        <w:t>шестивальными</w:t>
      </w:r>
      <w:proofErr w:type="spellEnd"/>
      <w:r>
        <w:t>.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23. Универсальные буровые лебёдки кроме основных функций могут: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включать дисковый тормоз;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свинчивать и развинчивать трубы безопасной катушкой;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поднимать и опускать клинья ротора;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приводить во вращение автоматический буровой ключ;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выполнять </w:t>
      </w:r>
      <w:proofErr w:type="spellStart"/>
      <w:r>
        <w:rPr>
          <w:rFonts w:ascii="Times New Roman" w:hAnsi="Times New Roman"/>
          <w:sz w:val="24"/>
          <w:szCs w:val="24"/>
        </w:rPr>
        <w:t>тартальные</w:t>
      </w:r>
      <w:proofErr w:type="spellEnd"/>
      <w:r>
        <w:rPr>
          <w:rFonts w:ascii="Times New Roman" w:hAnsi="Times New Roman"/>
          <w:sz w:val="24"/>
          <w:szCs w:val="24"/>
        </w:rPr>
        <w:t xml:space="preserve"> работы;</w:t>
      </w:r>
    </w:p>
    <w:p w:rsidR="008A42A8" w:rsidRDefault="008A42A8" w:rsidP="002A5619">
      <w:pPr>
        <w:pStyle w:val="ab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приводить во вращение ротор.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jc w:val="both"/>
      </w:pPr>
      <w:r>
        <w:t xml:space="preserve">24. На рис. 2 «Схемы лебедок серии ЭТ» укажите номер </w:t>
      </w:r>
      <w:r>
        <w:rPr>
          <w:bCs/>
        </w:rPr>
        <w:t xml:space="preserve">позиции «основной </w:t>
      </w:r>
      <w:r>
        <w:t>дисковый тормоз».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F910F7" wp14:editId="530C9A89">
                <wp:simplePos x="0" y="0"/>
                <wp:positionH relativeFrom="column">
                  <wp:posOffset>2520315</wp:posOffset>
                </wp:positionH>
                <wp:positionV relativeFrom="paragraph">
                  <wp:posOffset>1217295</wp:posOffset>
                </wp:positionV>
                <wp:extent cx="457200" cy="571500"/>
                <wp:effectExtent l="0" t="0" r="19050" b="19050"/>
                <wp:wrapNone/>
                <wp:docPr id="44" name="Прямая соединительная 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0503C8" id="Прямая соединительная линия 4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8.45pt,95.85pt" to="234.45pt,1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2OlUwIAAF4EAAAOAAAAZHJzL2Uyb0RvYy54bWysVM2O0zAQviPxDpbv3TQl3Z9o0xVqWi4L&#10;rLTLA7ix01g4tmW7TSuEBHtG2kfgFTiAtNICz5C+EWM3LRQuCNGDO/bMfP7mm3HOL1a1QEtmLFcy&#10;w/FRHyMmC0W5nGf41c20d4qRdURSIpRkGV4ziy9Gjx+dNzplA1UpQZlBACJt2ugMV87pNIpsUbGa&#10;2COlmQRnqUxNHGzNPKKGNIBei2jQ7x9HjTJUG1Uwa+E03zrxKOCXJSvcy7K0zCGRYeDmwmrCOvNr&#10;NDon6dwQXfGio0H+gUVNuIRL91A5cQQtDP8DquaFUVaV7qhQdaTKkhcs1ADVxP3fqrmuiGahFhDH&#10;6r1M9v/BFi+WVwZxmuEkwUiSGnrUfty829y1X9tPmzu0ed9+b7+0n9v79lt7v7kF+2HzAWzvbB+6&#10;4zsE6aBlo20KkGN5ZbwaxUpe60tVvLZIqnFF5JyFmm7WGu6JfUZ0kOI3VgOjWfNcUYghC6eCsKvS&#10;1B4SJEOr0L/1vn9s5VABh8nwBGYCowJcw5N4CLa/gaS7ZG2se8ZUjbyRYcGll5ekZHlp3TZ0F+KP&#10;pZpyIeCcpEKiJsNnw8EwJFglOPVO77NmPhsLg5bED1n4dfcehBm1kDSAVYzQSWc7wsXWBp5Cejwo&#10;B+h01naK3pz1zyank9OklwyOJ72kn+e9p9Nx0juexifD/Ek+HufxW08tTtKKU8qkZ7eb6Dj5u4np&#10;3tZ2FvczvZchOkQP0gLZ3X8gHfrpW7gdhpmi6yvjpfWthSEOwd2D86/k132I+vlZGP0AAAD//wMA&#10;UEsDBBQABgAIAAAAIQAua+0m3wAAAAsBAAAPAAAAZHJzL2Rvd25yZXYueG1sTI9BT4NAEIXvJv6H&#10;zZh4aexSahCQpTEqNy9WjdcpjEBkZym7bdFf73jS47z35c17xWa2gzrS5HvHBlbLCBRx7ZqeWwOv&#10;L9VVCsoH5AYHx2TgizxsyvOzAvPGnfiZjtvQKglhn6OBLoQx19rXHVn0SzcSi/fhJotBzqnVzYQn&#10;CbeDjqMo0RZ7lg8djnTfUf25PVgDvnqjffW9qBfR+7p1FO8fnh7RmMuL+e4WVKA5/MHwW1+qQymd&#10;du7AjVeDgXWWZIKKka1uQAlxnaSi7AzEqSi6LPT/DeUPAAAA//8DAFBLAQItABQABgAIAAAAIQC2&#10;gziS/gAAAOEBAAATAAAAAAAAAAAAAAAAAAAAAABbQ29udGVudF9UeXBlc10ueG1sUEsBAi0AFAAG&#10;AAgAAAAhADj9If/WAAAAlAEAAAsAAAAAAAAAAAAAAAAALwEAAF9yZWxzLy5yZWxzUEsBAi0AFAAG&#10;AAgAAAAhAD9PY6VTAgAAXgQAAA4AAAAAAAAAAAAAAAAALgIAAGRycy9lMm9Eb2MueG1sUEsBAi0A&#10;FAAGAAgAAAAhAC5r7SbfAAAACwEAAA8AAAAAAAAAAAAAAAAArQQAAGRycy9kb3ducmV2LnhtbFBL&#10;BQYAAAAABAAEAPMAAAC5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5916C90" wp14:editId="56FE8E47">
                <wp:simplePos x="0" y="0"/>
                <wp:positionH relativeFrom="column">
                  <wp:posOffset>2811780</wp:posOffset>
                </wp:positionH>
                <wp:positionV relativeFrom="paragraph">
                  <wp:posOffset>410845</wp:posOffset>
                </wp:positionV>
                <wp:extent cx="520065" cy="1377950"/>
                <wp:effectExtent l="0" t="0" r="32385" b="31750"/>
                <wp:wrapNone/>
                <wp:docPr id="43" name="Прямая соединительная линия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0065" cy="13779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9F51F4" id="Прямая соединительная линия 4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1.4pt,32.35pt" to="262.35pt,1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ufFVAIAAF8EAAAOAAAAZHJzL2Uyb0RvYy54bWysVM1uEzEQviPxDpbv6WaTTdusuqlQNuFS&#10;oFLLAzhrb9bCa1u2k02EkIAzUh6BV+AAUqUCz7B5I8bOj1q4IEQOztgz8/mbmc97cbmqBVoyY7mS&#10;GY5PuhgxWSjK5TzDr2+nnXOMrCOSEqEky/CaWXw5evrkotEp66lKCcoMAhBp00ZnuHJOp1Fki4rV&#10;xJ4ozSQ4S2Vq4mBr5hE1pAH0WkS9bvc0apSh2qiCWQun+c6JRwG/LFnhXpWlZQ6JDAM3F1YT1plf&#10;o9EFSeeG6IoXexrkH1jUhEu49AiVE0fQwvA/oGpeGGVV6U4KVUeqLHnBQg1QTdz9rZqbimgWaoHm&#10;WH1sk/1/sMXL5bVBnGY46WMkSQ0zaj9v32837ff2y3aDth/an+239mt71/5o77Yfwb7ffgLbO9v7&#10;/fEGQTr0stE2BcixvDa+G8VK3ugrVbyxSKpxReSchZpu1xruiX1G9CjFb6wGRrPmhaIQQxZOhcau&#10;SlN7SGgZWoX5rY/zYyuHCjgceEUMMCrAFffPzoaDMOCIpIdsbax7zlSNvJFhwaXvL0nJ8so6z4ak&#10;hxB/LNWUCxE0IiRqMjwc9AYhwSrBqXf6MGvms7EwaEm8ysIvlAaeh2FGLSQNYBUjdLK3HeFiZ8Pl&#10;Qno8qAfo7K2djN4Ou8PJ+eQ86SS900kn6eZ559l0nHROp/HZIO/n43Eev/PU4iStOKVMenYHScfJ&#10;30lm/7h2YjyK+tiG6DF66BeQPfwH0mGgfoY7NcwUXV+bw6BBxSF4/+L8M3m4B/vhd2H0CwAA//8D&#10;AFBLAwQUAAYACAAAACEAmHrf3+AAAAAKAQAADwAAAGRycy9kb3ducmV2LnhtbEyPwU7DMBBE70j8&#10;g7VIXKrWqQltFbKpEJAblxYqrm68JBHxOo3dNvD1uCe47WhHM2/y9Wg7caLBt44R5rMEBHHlTMs1&#10;wvtbOV2B8EGz0Z1jQvgmD+vi+irXmXFn3tBpG2oRQ9hnGqEJoc+k9FVDVvuZ64nj79MNVocoh1qa&#10;QZ9juO2kSpKFtLrl2NDonp4aqr62R4vgyx0dyp9JNUk+7mpH6vD8+qIRb2/GxwcQgcbwZ4YLfkSH&#10;IjLt3ZGNFx1CmqqIHhAW6RJENNyry7FHUKv5EmSRy/8Til8AAAD//wMAUEsBAi0AFAAGAAgAAAAh&#10;ALaDOJL+AAAA4QEAABMAAAAAAAAAAAAAAAAAAAAAAFtDb250ZW50X1R5cGVzXS54bWxQSwECLQAU&#10;AAYACAAAACEAOP0h/9YAAACUAQAACwAAAAAAAAAAAAAAAAAvAQAAX3JlbHMvLnJlbHNQSwECLQAU&#10;AAYACAAAACEAws7nxVQCAABfBAAADgAAAAAAAAAAAAAAAAAuAgAAZHJzL2Uyb0RvYy54bWxQSwEC&#10;LQAUAAYACAAAACEAmHrf3+AAAAAKAQAADwAAAAAAAAAAAAAAAACuBAAAZHJzL2Rvd25yZXYueG1s&#10;UEsFBgAAAAAEAAQA8wAAALs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EA51BF2" wp14:editId="1F2E112C">
                <wp:simplePos x="0" y="0"/>
                <wp:positionH relativeFrom="column">
                  <wp:posOffset>1760220</wp:posOffset>
                </wp:positionH>
                <wp:positionV relativeFrom="paragraph">
                  <wp:posOffset>645795</wp:posOffset>
                </wp:positionV>
                <wp:extent cx="914400" cy="1143000"/>
                <wp:effectExtent l="0" t="0" r="19050" b="1905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1143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DC8F60" id="Прямая соединительная линия 4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8.6pt,50.85pt" to="210.6pt,1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0AuUwIAAF8EAAAOAAAAZHJzL2Uyb0RvYy54bWysVM1uEzEQviPxDtbe091Nt6VddVOhbMKl&#10;QKSWB3Bsb9bCa1u2m02EkKBnpD4Cr8ABpEoFnmHzRoydTaBwQYgcnPH8fDPzzXjPzleNQEtmLFey&#10;iNKDJEJMEkW5XBTRq6vp4CRC1mFJsVCSFdGa2eh89PjRWatzNlS1EpQZBCDS5q0uoto5ncexJTVr&#10;sD1QmkkwVso02MHVLGJqcAvojYiHSXIct8pQbRRh1oK23BqjUcCvKkbcy6qyzCFRRFCbC6cJ59yf&#10;8egM5wuDdc1JXwb+hyoazCUk3UOV2GF0bfgfUA0nRllVuQOimlhVFScs9ADdpMlv3VzWWLPQC5Bj&#10;9Z4m+/9gyYvlzCBOiygbRkjiBmbUfdy829x2X7tPm1u0ed997750n7u77lt3t7kB+X7zAWRv7O57&#10;9S2CcOCy1TYHyLGcGc8GWclLfaHIa4ukGtdYLljo6WqtIU/qI+IHIf5iNVQ0b58rCj742qlA7Koy&#10;jYcEytAqzG+9nx9bOURAeZpmWQJTJmBK0+wwgYtPgfNdtDbWPWOqQV4oIsGl5xfneHlh3dZ15+LV&#10;Uk25EKDHuZCohQxHw6MQYJXg1Bu9zZrFfCwMWmK/ZeHX533gZtS1pAGsZphOetlhLrYy1Cmkx4N+&#10;oJxe2q7Rm9PkdHIyOckG2fB4MsiSshw8nY6zwfE0fXJUHpbjcZm+9aWlWV5zSpn01e1WOs3+bmX6&#10;x7Vdxv1S72mIH6IHaqHY3X8oOgzUz3C7DXNF1zPjqfWzhS0Ozv2L88/k13vw+vldGP0AAAD//wMA&#10;UEsDBBQABgAIAAAAIQDVGhnX3QAAAAsBAAAPAAAAZHJzL2Rvd25yZXYueG1sTI/BTsMwEETvSPyD&#10;tUhcKmrHIFKFOBUCcuNCAXF14yWJiNdp7LaBr2c5lePOjGbflOvZD+KAU+wDGciWCgRSE1xPrYG3&#10;1/pqBSImS84OgdDAN0ZYV+dnpS1cONILHjapFVxCsbAGupTGQsrYdOhtXIYRib3PMHmb+Jxa6SZ7&#10;5HI/SK3UrfS2J/7Q2REfOmy+NntvINbvuKt/Fs1CfVy3AfXu8fnJGnN5Md/fgUg4p1MY/vAZHSpm&#10;2oY9uSgGAzrPNUfZUFkOghM3OmNly9aKFVmV8v+G6hcAAP//AwBQSwECLQAUAAYACAAAACEAtoM4&#10;kv4AAADhAQAAEwAAAAAAAAAAAAAAAAAAAAAAW0NvbnRlbnRfVHlwZXNdLnhtbFBLAQItABQABgAI&#10;AAAAIQA4/SH/1gAAAJQBAAALAAAAAAAAAAAAAAAAAC8BAABfcmVscy8ucmVsc1BLAQItABQABgAI&#10;AAAAIQBX+0AuUwIAAF8EAAAOAAAAAAAAAAAAAAAAAC4CAABkcnMvZTJvRG9jLnhtbFBLAQItABQA&#10;BgAIAAAAIQDVGhnX3QAAAAsBAAAPAAAAAAAAAAAAAAAAAK0EAABkcnMvZG93bnJldi54bWxQSwUG&#10;AAAAAAQABADzAAAAtw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5557B02" wp14:editId="7B5CD423">
                <wp:simplePos x="0" y="0"/>
                <wp:positionH relativeFrom="column">
                  <wp:posOffset>2017395</wp:posOffset>
                </wp:positionH>
                <wp:positionV relativeFrom="paragraph">
                  <wp:posOffset>1217295</wp:posOffset>
                </wp:positionV>
                <wp:extent cx="342900" cy="571500"/>
                <wp:effectExtent l="0" t="0" r="19050" b="19050"/>
                <wp:wrapNone/>
                <wp:docPr id="41" name="Прямая соединительная 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2358EC" id="Прямая соединительная линия 41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8.85pt,95.85pt" to="185.85pt,1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ZYKUwIAAF4EAAAOAAAAZHJzL2Uyb0RvYy54bWysVMGO0zAQvSPxD5bvbZJuuruNNl2hpuWy&#10;wEq7fIDrOE2EY1u227RCSMAZqZ/AL3AAaaUFviH9I8ZuWli4IEQP7tgz8/zmzTgXl+uaoxXTppIi&#10;xVE/xIgJKvNKLFL88nbWO8fIWCJywqVgKd4wgy/Hjx9dNCphA1lKnjONAESYpFEpLq1VSRAYWrKa&#10;mL5UTICzkLomFrZ6EeSaNIBe82AQhqdBI3WutKTMGDjN9k489vhFwah9URSGWcRTDNysX7Vf524N&#10;xhckWWiiyop2NMg/sKhJJeDSI1RGLEFLXf0BVVdUSyML26eyDmRRVJT5GqCaKPytmpuSKOZrAXGM&#10;Ospk/h8sfb661qjKUxxHGAlSQ4/aj7u3u237tf2026Ldu/Z7+6X93N6139q73Xuw73cfwHbO9r47&#10;3iJIBy0bZRKAnIhr7dSga3GjriR9ZZCQk5KIBfM13W4U3OMzggcpbmMUMJo3z2QOMWRppRd2Xeja&#10;QYJkaO37tzn2j60tonB4Eg9GIXSZgmt4Fg3BBk4BSQ7JShv7lMkaOSPFvBJOXpKQ1ZWx+9BDiDsW&#10;clZx7keEC9SkeDQcDH2CkbzKndOFGb2YT7hGK+KGzP+6ex+EabkUuQcrGcmnnW1Jxfc28OTC4UE5&#10;QKez9lP0ehSOpufT87gXD06nvTjMst6T2STunc6is2F2kk0mWfTGUYvipKzynAnH7jDRUfx3E9O9&#10;rf0sHmf6KEPwEN1LC2QP/56076dr4X4Y5jLfXGsnrWstDLEP7h6ceyW/7n3Uz8/C+AcAAAD//wMA&#10;UEsDBBQABgAIAAAAIQDEDB873gAAAAsBAAAPAAAAZHJzL2Rvd25yZXYueG1sTI/NTsNADITvSLzD&#10;ykhcKrr5kUgJ2VQIyI0LBcTVTUwSkfWm2W0beHrcU7mNNZ/GM8V6toM60OR7xwbiZQSKuHZNz62B&#10;97fqZgXKB+QGB8dk4Ic8rMvLiwLzxh35lQ6b0CoJYZ+jgS6EMdfa1x1Z9Es3Eov35SaLQc6p1c2E&#10;Rwm3g06i6FZb7Fk+dDjSY0f192ZvDfjqg3bV76JeRJ9p6yjZPb08ozHXV/PDPahAczjDcKov1aGU&#10;Tlu358arwUAaZ5mgYtzFIoRIs5PYGkhWInRZ6P8byj8AAAD//wMAUEsBAi0AFAAGAAgAAAAhALaD&#10;OJL+AAAA4QEAABMAAAAAAAAAAAAAAAAAAAAAAFtDb250ZW50X1R5cGVzXS54bWxQSwECLQAUAAYA&#10;CAAAACEAOP0h/9YAAACUAQAACwAAAAAAAAAAAAAAAAAvAQAAX3JlbHMvLnJlbHNQSwECLQAUAAYA&#10;CAAAACEAMWGWClMCAABeBAAADgAAAAAAAAAAAAAAAAAuAgAAZHJzL2Uyb0RvYy54bWxQSwECLQAU&#10;AAYACAAAACEAxAwfO94AAAALAQAADwAAAAAAAAAAAAAAAACtBAAAZHJzL2Rvd25yZXYueG1sUEsF&#10;BgAAAAAEAAQA8wAAALgFAAAAAA==&#10;"/>
            </w:pict>
          </mc:Fallback>
        </mc:AlternateContent>
      </w:r>
      <w:r>
        <w:rPr>
          <w:noProof/>
        </w:rPr>
        <w:drawing>
          <wp:inline distT="0" distB="0" distL="0" distR="0" wp14:anchorId="33434FCE" wp14:editId="38596CE0">
            <wp:extent cx="4750435" cy="1667510"/>
            <wp:effectExtent l="0" t="0" r="0" b="889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435" cy="16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</w:pPr>
      <w:r>
        <w:t xml:space="preserve">                             </w:t>
      </w:r>
      <w:r>
        <w:tab/>
        <w:t xml:space="preserve">               1     2      3     4   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2 – Схемы лебедок серии ЭТ</w:t>
      </w:r>
    </w:p>
    <w:p w:rsidR="008A42A8" w:rsidRDefault="008A42A8" w:rsidP="008A42A8">
      <w:pPr>
        <w:jc w:val="both"/>
      </w:pPr>
    </w:p>
    <w:p w:rsidR="008A42A8" w:rsidRDefault="008A42A8" w:rsidP="008A42A8">
      <w:pPr>
        <w:jc w:val="both"/>
      </w:pPr>
      <w:r>
        <w:t xml:space="preserve">25. На рис. 3 «Вспомогательная лебедка» укажите номер позиции </w:t>
      </w:r>
    </w:p>
    <w:p w:rsidR="008A42A8" w:rsidRDefault="008A42A8" w:rsidP="002A5619">
      <w:pPr>
        <w:pStyle w:val="ab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«ролик направляющий</w:t>
      </w:r>
      <w:r>
        <w:rPr>
          <w:rFonts w:ascii="Times New Roman" w:hAnsi="Times New Roman"/>
          <w:bCs/>
          <w:sz w:val="24"/>
          <w:szCs w:val="24"/>
        </w:rPr>
        <w:t xml:space="preserve">». </w:t>
      </w:r>
    </w:p>
    <w:p w:rsidR="008A42A8" w:rsidRDefault="008A42A8" w:rsidP="002A5619">
      <w:pPr>
        <w:pStyle w:val="ab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«безопасная катушка». </w:t>
      </w:r>
    </w:p>
    <w:p w:rsidR="008A42A8" w:rsidRDefault="008A42A8" w:rsidP="002A5619">
      <w:pPr>
        <w:pStyle w:val="ab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«редуктор». 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4ACD7F81" wp14:editId="48A1645C">
            <wp:extent cx="4456422" cy="2225616"/>
            <wp:effectExtent l="0" t="0" r="1905" b="381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489" cy="2228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  <w:outlineLvl w:val="0"/>
      </w:pPr>
      <w:r>
        <w:t>Рис. 3 – Вспомогательная лебедка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  <w:r>
        <w:t>26. К основному тормозу буровых лебёдок относится: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гидродинамический тормоз;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ленточный тормоз;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электромагнитный тормоз;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дисковый тормоз;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колодочный тормоз;</w:t>
      </w:r>
    </w:p>
    <w:p w:rsidR="008A42A8" w:rsidRDefault="008A42A8" w:rsidP="002A5619">
      <w:pPr>
        <w:pStyle w:val="ab"/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ручной барабанный тормоз.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</w:p>
    <w:p w:rsidR="008A42A8" w:rsidRDefault="008A42A8" w:rsidP="008A42A8">
      <w:pPr>
        <w:jc w:val="both"/>
      </w:pPr>
      <w:r>
        <w:t>27. На рис. 4 «Ленточный тормоз буровой лебедки» укажите номер позиции:</w:t>
      </w:r>
    </w:p>
    <w:p w:rsidR="008A42A8" w:rsidRDefault="008A42A8" w:rsidP="002A5619">
      <w:pPr>
        <w:pStyle w:val="ab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«балансир».</w:t>
      </w:r>
    </w:p>
    <w:p w:rsidR="008A42A8" w:rsidRDefault="008A42A8" w:rsidP="002A5619">
      <w:pPr>
        <w:pStyle w:val="ab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«лента тормозная».</w:t>
      </w:r>
    </w:p>
    <w:p w:rsidR="008A42A8" w:rsidRDefault="008A42A8" w:rsidP="002A5619">
      <w:pPr>
        <w:pStyle w:val="ab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«рукоятка тормозного рычага». </w:t>
      </w:r>
    </w:p>
    <w:p w:rsidR="008A42A8" w:rsidRDefault="008A42A8" w:rsidP="002A5619">
      <w:pPr>
        <w:pStyle w:val="ab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пневмоцилиндр</w:t>
      </w:r>
      <w:proofErr w:type="spellEnd"/>
      <w:r>
        <w:rPr>
          <w:rFonts w:ascii="Times New Roman" w:hAnsi="Times New Roman"/>
          <w:sz w:val="24"/>
          <w:szCs w:val="24"/>
        </w:rPr>
        <w:t xml:space="preserve">». </w:t>
      </w:r>
    </w:p>
    <w:p w:rsidR="008A42A8" w:rsidRDefault="008A42A8" w:rsidP="002A5619">
      <w:pPr>
        <w:pStyle w:val="ab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«колодка».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6AB129B1" wp14:editId="29994A89">
            <wp:extent cx="3950970" cy="301942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</w:pPr>
      <w:r>
        <w:t>Рис. 4 – Ленточный тормоз буровой лебедки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  <w:r>
        <w:t>28. Буровые роторы предназначены для:</w:t>
      </w:r>
    </w:p>
    <w:p w:rsidR="008A42A8" w:rsidRDefault="008A42A8" w:rsidP="002A5619">
      <w:pPr>
        <w:pStyle w:val="ab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134" w:hanging="41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вращения вала забойного двигателя;</w:t>
      </w:r>
    </w:p>
    <w:p w:rsidR="008A42A8" w:rsidRDefault="008A42A8" w:rsidP="002A5619">
      <w:pPr>
        <w:pStyle w:val="ab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134" w:hanging="41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удержания колонны труб над устьем при наращивании и СПО;</w:t>
      </w:r>
    </w:p>
    <w:p w:rsidR="008A42A8" w:rsidRDefault="008A42A8" w:rsidP="002A5619">
      <w:pPr>
        <w:pStyle w:val="ab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134" w:hanging="414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вращения бурильной колонны при верхнем приводе.</w:t>
      </w:r>
    </w:p>
    <w:p w:rsidR="008A42A8" w:rsidRDefault="008A42A8" w:rsidP="002A5619">
      <w:pPr>
        <w:pStyle w:val="ab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134" w:hanging="41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вращения поступательно движущейся бурильной колонны при бурении роторным способом;</w:t>
      </w:r>
    </w:p>
    <w:p w:rsidR="008A42A8" w:rsidRDefault="008A42A8" w:rsidP="002A5619">
      <w:pPr>
        <w:pStyle w:val="ab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1134" w:hanging="41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подъёма бурильной колонны;</w:t>
      </w:r>
    </w:p>
    <w:p w:rsidR="008A42A8" w:rsidRDefault="008A42A8" w:rsidP="002A5619">
      <w:pPr>
        <w:pStyle w:val="aff8"/>
        <w:numPr>
          <w:ilvl w:val="0"/>
          <w:numId w:val="28"/>
        </w:numPr>
        <w:ind w:left="1134" w:hanging="414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восприятия реактивного момента при использовании забойных двигателей;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left="1134" w:hanging="414"/>
        <w:jc w:val="both"/>
        <w:outlineLvl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  <w:r>
        <w:t>29. На рис. 5 «Схемы роторов»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pacing w:val="6"/>
          <w:sz w:val="24"/>
          <w:szCs w:val="24"/>
        </w:rPr>
        <w:t>передача коническая зубчатая</w:t>
      </w:r>
      <w:r>
        <w:rPr>
          <w:rFonts w:ascii="Times New Roman" w:hAnsi="Times New Roman"/>
          <w:sz w:val="24"/>
          <w:szCs w:val="24"/>
        </w:rPr>
        <w:t xml:space="preserve">». </w:t>
      </w:r>
    </w:p>
    <w:p w:rsidR="008A42A8" w:rsidRDefault="008A42A8" w:rsidP="002A5619">
      <w:pPr>
        <w:pStyle w:val="ab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6"/>
          <w:sz w:val="24"/>
          <w:szCs w:val="24"/>
        </w:rPr>
        <w:t xml:space="preserve">«опора главная». </w:t>
      </w:r>
    </w:p>
    <w:p w:rsidR="008A42A8" w:rsidRDefault="008A42A8" w:rsidP="002A5619">
      <w:pPr>
        <w:pStyle w:val="ab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pacing w:val="6"/>
          <w:sz w:val="24"/>
          <w:szCs w:val="24"/>
        </w:rPr>
        <w:t xml:space="preserve">вал быстроходный». </w:t>
      </w:r>
    </w:p>
    <w:p w:rsidR="008A42A8" w:rsidRDefault="008A42A8" w:rsidP="002A5619">
      <w:pPr>
        <w:pStyle w:val="ab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«опора вспомогательная». </w:t>
      </w:r>
    </w:p>
    <w:p w:rsidR="008A42A8" w:rsidRDefault="008A42A8" w:rsidP="002A5619">
      <w:pPr>
        <w:pStyle w:val="ab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«стол ротора».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  <w:rPr>
          <w:spacing w:val="6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05E56B40" wp14:editId="4D50175E">
            <wp:extent cx="5860415" cy="1483995"/>
            <wp:effectExtent l="0" t="0" r="6985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41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  <w:outlineLvl w:val="0"/>
      </w:pPr>
      <w:r>
        <w:t>Рис. 5 – Схемы роторов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30. В шифре бурового ротора Р-700 цифра 700 обозначает: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допускаемую статическую нагрузку на стол, кН;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диаметр отверстия в стволе, мм;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наибольшую частоту вращения, об/мин;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мощность привода, кВт.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массу ротора, кг;</w:t>
      </w:r>
    </w:p>
    <w:p w:rsidR="008A42A8" w:rsidRDefault="008A42A8" w:rsidP="002A5619">
      <w:pPr>
        <w:pStyle w:val="ab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lastRenderedPageBreak/>
        <w:t>растояние</w:t>
      </w:r>
      <w:proofErr w:type="spellEnd"/>
      <w:r>
        <w:rPr>
          <w:rFonts w:ascii="Times New Roman" w:hAnsi="Times New Roman"/>
          <w:sz w:val="24"/>
          <w:szCs w:val="24"/>
        </w:rPr>
        <w:t xml:space="preserve"> между </w:t>
      </w:r>
      <w:proofErr w:type="spellStart"/>
      <w:r>
        <w:rPr>
          <w:rFonts w:ascii="Times New Roman" w:hAnsi="Times New Roman"/>
          <w:sz w:val="24"/>
          <w:szCs w:val="24"/>
        </w:rPr>
        <w:t>подроторными</w:t>
      </w:r>
      <w:proofErr w:type="spellEnd"/>
      <w:r>
        <w:rPr>
          <w:rFonts w:ascii="Times New Roman" w:hAnsi="Times New Roman"/>
          <w:sz w:val="24"/>
          <w:szCs w:val="24"/>
        </w:rPr>
        <w:t xml:space="preserve"> балками, мм.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31. Буровой вертлюг при бурении подвешивается к: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вспомогательным рогам крюка;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автоматическому элеватору;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основному рогу крюка;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обычному элеватору.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штропам</w:t>
      </w:r>
      <w:proofErr w:type="spellEnd"/>
      <w:r>
        <w:rPr>
          <w:rFonts w:ascii="Times New Roman" w:hAnsi="Times New Roman"/>
          <w:sz w:val="24"/>
          <w:szCs w:val="24"/>
        </w:rPr>
        <w:t xml:space="preserve"> талевого блока;</w:t>
      </w:r>
    </w:p>
    <w:p w:rsidR="008A42A8" w:rsidRDefault="008A42A8" w:rsidP="002A5619">
      <w:pPr>
        <w:pStyle w:val="ab"/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1134" w:hanging="42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проушинам </w:t>
      </w:r>
      <w:proofErr w:type="spellStart"/>
      <w:r>
        <w:rPr>
          <w:rFonts w:ascii="Times New Roman" w:hAnsi="Times New Roman"/>
          <w:sz w:val="24"/>
          <w:szCs w:val="24"/>
        </w:rPr>
        <w:t>крюкоблока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 xml:space="preserve">32. </w:t>
      </w:r>
      <w:proofErr w:type="gramStart"/>
      <w:r>
        <w:rPr>
          <w:bCs/>
        </w:rPr>
        <w:t>Во время</w:t>
      </w:r>
      <w:proofErr w:type="gramEnd"/>
      <w:r>
        <w:rPr>
          <w:bCs/>
        </w:rPr>
        <w:t xml:space="preserve"> </w:t>
      </w:r>
      <w:proofErr w:type="spellStart"/>
      <w:r>
        <w:rPr>
          <w:bCs/>
        </w:rPr>
        <w:t>спуско</w:t>
      </w:r>
      <w:proofErr w:type="spellEnd"/>
      <w:r>
        <w:rPr>
          <w:bCs/>
        </w:rPr>
        <w:t xml:space="preserve">-подъёмных операций (СПО) </w:t>
      </w:r>
      <w:r>
        <w:t>вертлюг</w:t>
      </w:r>
      <w:r>
        <w:rPr>
          <w:bCs/>
        </w:rPr>
        <w:t>:</w:t>
      </w:r>
    </w:p>
    <w:p w:rsidR="008A42A8" w:rsidRDefault="008A42A8" w:rsidP="002A5619">
      <w:pPr>
        <w:pStyle w:val="ab"/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отсоединяется от ведущей трубы и укладывается на пол буровой;</w:t>
      </w:r>
    </w:p>
    <w:p w:rsidR="008A42A8" w:rsidRDefault="008A42A8" w:rsidP="002A5619">
      <w:pPr>
        <w:pStyle w:val="ab"/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ведущей трубой и гибким шлангом отводится в шурф и отсоединяется от талевого блока;</w:t>
      </w:r>
    </w:p>
    <w:p w:rsidR="008A42A8" w:rsidRDefault="008A42A8" w:rsidP="002A5619">
      <w:pPr>
        <w:pStyle w:val="ab"/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ведущей трубой укладывается на приёмные мостки;</w:t>
      </w:r>
    </w:p>
    <w:p w:rsidR="008A42A8" w:rsidRDefault="008A42A8" w:rsidP="002A5619">
      <w:pPr>
        <w:pStyle w:val="ab"/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подвешивается к ноге вышки вместе с гибким шлангом;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33. В шифре вертлюгаУВ-320МА цифра 320 обозначает: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нагрузку на крюке, кН;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статическая нагрузку, тс;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динамическая нагрузку, кН;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допустимое число оборотов в мин.;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давление бурового раствора, кг/см</w:t>
      </w:r>
      <w:r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массу вертлюга, кг.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 xml:space="preserve">34. </w:t>
      </w:r>
      <w:r>
        <w:rPr>
          <w:bCs/>
        </w:rPr>
        <w:t>Основным</w:t>
      </w:r>
      <w:r>
        <w:t xml:space="preserve"> приводом буровой установки является привод: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вибросит, автомата подачи долота; компрессоров;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«верхний привод»;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масляных и подпорных насосов, агрегатов для механизации СПО;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буровой лебедки, насосов и ротора;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коробки передач, турботрансформаторов, редукторов.</w:t>
      </w:r>
    </w:p>
    <w:p w:rsidR="008A42A8" w:rsidRDefault="008A42A8" w:rsidP="002A5619">
      <w:pPr>
        <w:pStyle w:val="ab"/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электрогенераторов, газовых турбин.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 xml:space="preserve">35. В зависимости от используемых двигателей основные приводы различают: 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дизельные;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гидравлические;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дизель-электрические;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электрические,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индивидуальные;</w:t>
      </w:r>
    </w:p>
    <w:p w:rsidR="008A42A8" w:rsidRDefault="008A42A8" w:rsidP="002A5619">
      <w:pPr>
        <w:pStyle w:val="ab"/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газотурбинные.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bCs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  <w:rPr>
          <w:b/>
          <w:bCs/>
        </w:rPr>
      </w:pPr>
      <w:r>
        <w:t xml:space="preserve">36. </w:t>
      </w:r>
      <w:proofErr w:type="spellStart"/>
      <w:r>
        <w:t>Пневмопривод</w:t>
      </w:r>
      <w:proofErr w:type="spellEnd"/>
      <w:r>
        <w:t xml:space="preserve"> используется для привода: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пневмораскрепителей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противовыбросового оборудования;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клиньев ПКР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ротора и насосов;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автоматического бурового ключа;</w:t>
      </w:r>
    </w:p>
    <w:p w:rsidR="008A42A8" w:rsidRDefault="008A42A8" w:rsidP="002A5619">
      <w:pPr>
        <w:pStyle w:val="ab"/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турбонаддува</w:t>
      </w:r>
      <w:proofErr w:type="spellEnd"/>
      <w:r>
        <w:rPr>
          <w:rFonts w:ascii="Times New Roman" w:hAnsi="Times New Roman"/>
          <w:sz w:val="24"/>
          <w:szCs w:val="24"/>
        </w:rPr>
        <w:t xml:space="preserve"> дизелей.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outlineLvl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37. На рис. 6 «Силовой агрегат»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«шинно-пневматическая «муфта». </w:t>
      </w:r>
    </w:p>
    <w:p w:rsidR="008A42A8" w:rsidRDefault="008A42A8" w:rsidP="002A5619">
      <w:pPr>
        <w:pStyle w:val="ab"/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pacing w:val="10"/>
          <w:sz w:val="24"/>
          <w:szCs w:val="24"/>
        </w:rPr>
        <w:t xml:space="preserve">«понизительный </w:t>
      </w:r>
      <w:r>
        <w:rPr>
          <w:rFonts w:ascii="Times New Roman" w:hAnsi="Times New Roman"/>
          <w:sz w:val="24"/>
          <w:szCs w:val="24"/>
        </w:rPr>
        <w:t xml:space="preserve">редуктор». </w:t>
      </w:r>
    </w:p>
    <w:p w:rsidR="008A42A8" w:rsidRDefault="008A42A8" w:rsidP="002A5619">
      <w:pPr>
        <w:pStyle w:val="ab"/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«эластичная муфта». </w:t>
      </w:r>
    </w:p>
    <w:p w:rsidR="008A42A8" w:rsidRDefault="008A42A8" w:rsidP="002A5619">
      <w:pPr>
        <w:pStyle w:val="ab"/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«шкив».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65BE34D2" wp14:editId="4CFD4F9A">
            <wp:extent cx="4560570" cy="206438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570" cy="206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</w:pPr>
      <w:r>
        <w:t>Рис. 6 – Силовой агрегат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38. В приводе буровых установок используются следующие виды механических передач: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понизительные зубчатые редукторы;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суммирующие и раздаточные цепные редукторы;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клиноременные и карданные передачи;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цепные и зубчатые коробки перемены передачи;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винтовые передачи;</w:t>
      </w:r>
    </w:p>
    <w:p w:rsidR="008A42A8" w:rsidRDefault="008A42A8" w:rsidP="002A5619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шинно-пневматические муфты.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10"/>
        </w:rPr>
      </w:pPr>
      <w:r>
        <w:rPr>
          <w:bCs/>
        </w:rPr>
        <w:t>39. Н</w:t>
      </w:r>
      <w:r>
        <w:t xml:space="preserve">а рис. 7 «Карданный вал» </w:t>
      </w:r>
      <w:r>
        <w:rPr>
          <w:spacing w:val="10"/>
        </w:rPr>
        <w:t>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«крестовина». </w:t>
      </w:r>
    </w:p>
    <w:p w:rsidR="008A42A8" w:rsidRDefault="008A42A8" w:rsidP="002A5619">
      <w:pPr>
        <w:pStyle w:val="ab"/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«шлицевая муфта». </w:t>
      </w:r>
    </w:p>
    <w:p w:rsidR="008A42A8" w:rsidRDefault="008A42A8" w:rsidP="002A5619">
      <w:pPr>
        <w:pStyle w:val="ab"/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«вилка». </w:t>
      </w:r>
    </w:p>
    <w:p w:rsidR="008A42A8" w:rsidRDefault="008A42A8" w:rsidP="002A5619">
      <w:pPr>
        <w:pStyle w:val="ab"/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«шлицевой вал».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  <w:rPr>
          <w:b/>
          <w:bCs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4711536C" wp14:editId="7EBA402E">
            <wp:extent cx="3962400" cy="1478280"/>
            <wp:effectExtent l="0" t="0" r="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7 – Карданный вал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8"/>
        </w:rPr>
      </w:pPr>
      <w:r>
        <w:rPr>
          <w:spacing w:val="8"/>
        </w:rPr>
        <w:t xml:space="preserve">40. К основным функциям циркуляционной системы буровой установки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относятся:</w:t>
      </w:r>
    </w:p>
    <w:p w:rsidR="008A42A8" w:rsidRDefault="008A42A8" w:rsidP="002A5619">
      <w:pPr>
        <w:widowControl w:val="0"/>
        <w:numPr>
          <w:ilvl w:val="0"/>
          <w:numId w:val="40"/>
        </w:numPr>
        <w:tabs>
          <w:tab w:val="left" w:pos="1276"/>
        </w:tabs>
        <w:autoSpaceDE w:val="0"/>
        <w:autoSpaceDN w:val="0"/>
        <w:adjustRightInd w:val="0"/>
        <w:ind w:left="1134" w:hanging="425"/>
        <w:jc w:val="both"/>
      </w:pPr>
      <w:r>
        <w:t>приготовление буровых растворов;</w:t>
      </w:r>
    </w:p>
    <w:p w:rsidR="008A42A8" w:rsidRDefault="008A42A8" w:rsidP="002A5619">
      <w:pPr>
        <w:widowControl w:val="0"/>
        <w:numPr>
          <w:ilvl w:val="0"/>
          <w:numId w:val="40"/>
        </w:numPr>
        <w:tabs>
          <w:tab w:val="left" w:pos="1276"/>
        </w:tabs>
        <w:autoSpaceDE w:val="0"/>
        <w:autoSpaceDN w:val="0"/>
        <w:adjustRightInd w:val="0"/>
        <w:ind w:left="1134" w:hanging="425"/>
        <w:jc w:val="both"/>
      </w:pPr>
      <w:r>
        <w:t>расслоение буровых растворов;</w:t>
      </w:r>
    </w:p>
    <w:p w:rsidR="008A42A8" w:rsidRDefault="008A42A8" w:rsidP="002A5619">
      <w:pPr>
        <w:widowControl w:val="0"/>
        <w:numPr>
          <w:ilvl w:val="0"/>
          <w:numId w:val="41"/>
        </w:numPr>
        <w:tabs>
          <w:tab w:val="left" w:pos="1276"/>
        </w:tabs>
        <w:autoSpaceDE w:val="0"/>
        <w:autoSpaceDN w:val="0"/>
        <w:adjustRightInd w:val="0"/>
        <w:ind w:left="1134" w:hanging="425"/>
        <w:jc w:val="both"/>
      </w:pPr>
      <w:r>
        <w:t>очистка от выбуренной породы и вредных примесей;</w:t>
      </w:r>
    </w:p>
    <w:p w:rsidR="008A42A8" w:rsidRDefault="008A42A8" w:rsidP="002A5619">
      <w:pPr>
        <w:widowControl w:val="0"/>
        <w:numPr>
          <w:ilvl w:val="0"/>
          <w:numId w:val="41"/>
        </w:numPr>
        <w:tabs>
          <w:tab w:val="left" w:pos="1276"/>
        </w:tabs>
        <w:autoSpaceDE w:val="0"/>
        <w:autoSpaceDN w:val="0"/>
        <w:adjustRightInd w:val="0"/>
        <w:ind w:left="1134" w:hanging="425"/>
        <w:jc w:val="both"/>
      </w:pPr>
      <w:r>
        <w:t>закачка жидкости в цементировочные агрегаты;</w:t>
      </w:r>
    </w:p>
    <w:p w:rsidR="008A42A8" w:rsidRDefault="008A42A8" w:rsidP="002A5619">
      <w:pPr>
        <w:widowControl w:val="0"/>
        <w:numPr>
          <w:ilvl w:val="0"/>
          <w:numId w:val="41"/>
        </w:numPr>
        <w:tabs>
          <w:tab w:val="left" w:pos="0"/>
          <w:tab w:val="left" w:pos="1276"/>
        </w:tabs>
        <w:autoSpaceDE w:val="0"/>
        <w:autoSpaceDN w:val="0"/>
        <w:adjustRightInd w:val="0"/>
        <w:ind w:left="1134" w:hanging="425"/>
        <w:jc w:val="both"/>
      </w:pPr>
      <w:r>
        <w:t>оперативное регулирование свойств растворов.</w:t>
      </w:r>
    </w:p>
    <w:p w:rsidR="008A42A8" w:rsidRDefault="008A42A8" w:rsidP="002A5619">
      <w:pPr>
        <w:widowControl w:val="0"/>
        <w:numPr>
          <w:ilvl w:val="0"/>
          <w:numId w:val="41"/>
        </w:numPr>
        <w:tabs>
          <w:tab w:val="left" w:pos="1080"/>
        </w:tabs>
        <w:autoSpaceDE w:val="0"/>
        <w:autoSpaceDN w:val="0"/>
        <w:adjustRightInd w:val="0"/>
        <w:ind w:left="1080" w:hanging="360"/>
        <w:jc w:val="both"/>
      </w:pPr>
      <w:proofErr w:type="spellStart"/>
      <w:r>
        <w:t>прокачивание</w:t>
      </w:r>
      <w:proofErr w:type="spellEnd"/>
      <w:r>
        <w:t xml:space="preserve"> растворов по системе и скважине.</w:t>
      </w:r>
    </w:p>
    <w:p w:rsidR="008A42A8" w:rsidRDefault="008A42A8" w:rsidP="008A42A8">
      <w:pPr>
        <w:widowControl w:val="0"/>
        <w:tabs>
          <w:tab w:val="left" w:pos="0"/>
        </w:tabs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lastRenderedPageBreak/>
        <w:t>41. К преимуществам блоков приготовления буровых растворов относятся: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сокращение времени приготовления растворов;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повышение давления в системе;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одновременное смешивание и диспергирование компонентов раствора за один цикл циркуляции жидкости;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исключение потерь материалов; 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экологичность</w:t>
      </w:r>
      <w:proofErr w:type="spellEnd"/>
      <w:r>
        <w:rPr>
          <w:rFonts w:ascii="Times New Roman" w:hAnsi="Times New Roman"/>
          <w:sz w:val="24"/>
          <w:szCs w:val="24"/>
        </w:rPr>
        <w:t xml:space="preserve"> процесса;</w:t>
      </w:r>
    </w:p>
    <w:p w:rsidR="008A42A8" w:rsidRDefault="008A42A8" w:rsidP="002A5619">
      <w:pPr>
        <w:pStyle w:val="ab"/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механизация и безопасность работ.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42. На рис. 8 «Перемешивающее устройство» изображён:</w:t>
      </w:r>
    </w:p>
    <w:p w:rsidR="008A42A8" w:rsidRDefault="008A42A8" w:rsidP="002A5619">
      <w:pPr>
        <w:pStyle w:val="ab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механический </w:t>
      </w:r>
      <w:proofErr w:type="spellStart"/>
      <w:r>
        <w:rPr>
          <w:rFonts w:ascii="Times New Roman" w:hAnsi="Times New Roman"/>
          <w:sz w:val="24"/>
          <w:szCs w:val="24"/>
        </w:rPr>
        <w:t>перемешиватель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гидравлический </w:t>
      </w:r>
      <w:proofErr w:type="spellStart"/>
      <w:r>
        <w:rPr>
          <w:rFonts w:ascii="Times New Roman" w:hAnsi="Times New Roman"/>
          <w:sz w:val="24"/>
          <w:szCs w:val="24"/>
        </w:rPr>
        <w:t>диспергатор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гидравлический </w:t>
      </w:r>
      <w:proofErr w:type="spellStart"/>
      <w:r>
        <w:rPr>
          <w:rFonts w:ascii="Times New Roman" w:hAnsi="Times New Roman"/>
          <w:sz w:val="24"/>
          <w:szCs w:val="24"/>
        </w:rPr>
        <w:t>перемешиватель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гидравлический вибратор;</w:t>
      </w:r>
    </w:p>
    <w:p w:rsidR="008A42A8" w:rsidRDefault="008A42A8" w:rsidP="002A5619">
      <w:pPr>
        <w:pStyle w:val="ab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пневматический </w:t>
      </w:r>
      <w:proofErr w:type="spellStart"/>
      <w:r>
        <w:rPr>
          <w:rFonts w:ascii="Times New Roman" w:hAnsi="Times New Roman"/>
          <w:sz w:val="24"/>
          <w:szCs w:val="24"/>
        </w:rPr>
        <w:t>диспергатор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8A42A8">
      <w:pPr>
        <w:pStyle w:val="ab"/>
        <w:widowControl w:val="0"/>
        <w:autoSpaceDE w:val="0"/>
        <w:autoSpaceDN w:val="0"/>
        <w:adjustRightInd w:val="0"/>
        <w:spacing w:after="0" w:line="240" w:lineRule="auto"/>
        <w:ind w:left="1134"/>
        <w:jc w:val="both"/>
        <w:rPr>
          <w:rFonts w:ascii="Times New Roman" w:hAnsi="Times New Roman"/>
          <w:sz w:val="24"/>
          <w:szCs w:val="2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</w:pPr>
      <w:r>
        <w:rPr>
          <w:noProof/>
        </w:rPr>
        <w:drawing>
          <wp:inline distT="0" distB="0" distL="0" distR="0" wp14:anchorId="7A75A7DA" wp14:editId="0EB5549A">
            <wp:extent cx="1569720" cy="230632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230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  <w:outlineLvl w:val="0"/>
        <w:rPr>
          <w:b/>
        </w:rPr>
      </w:pPr>
      <w:r>
        <w:t xml:space="preserve">Рис. 8 </w:t>
      </w:r>
      <w:r>
        <w:rPr>
          <w:b/>
        </w:rPr>
        <w:t xml:space="preserve">– Перемешивающее устройство 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center"/>
        <w:outlineLvl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43. К вибрирующей раме вибросит сетка крепится при помощи: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кассетной конструкции;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proofErr w:type="spellStart"/>
      <w:r>
        <w:rPr>
          <w:rFonts w:ascii="Times New Roman" w:hAnsi="Times New Roman"/>
          <w:spacing w:val="4"/>
          <w:sz w:val="24"/>
          <w:szCs w:val="24"/>
        </w:rPr>
        <w:t>хомутового</w:t>
      </w:r>
      <w:proofErr w:type="spellEnd"/>
      <w:r>
        <w:rPr>
          <w:rFonts w:ascii="Times New Roman" w:hAnsi="Times New Roman"/>
          <w:spacing w:val="4"/>
          <w:sz w:val="24"/>
          <w:szCs w:val="24"/>
        </w:rPr>
        <w:t xml:space="preserve"> соединения;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2-х барабанов, расположенных по концам рамы;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болтового соединения;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пластинчатых накладок;</w:t>
      </w:r>
    </w:p>
    <w:p w:rsidR="008A42A8" w:rsidRDefault="008A42A8" w:rsidP="002A5619">
      <w:pPr>
        <w:pStyle w:val="ab"/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pacing w:val="4"/>
          <w:sz w:val="24"/>
          <w:szCs w:val="24"/>
        </w:rPr>
      </w:pPr>
      <w:r>
        <w:rPr>
          <w:rFonts w:ascii="Times New Roman" w:hAnsi="Times New Roman"/>
          <w:spacing w:val="4"/>
          <w:sz w:val="24"/>
          <w:szCs w:val="24"/>
        </w:rPr>
        <w:t>тросовых растяжек.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rPr>
          <w:spacing w:val="4"/>
        </w:rPr>
        <w:t xml:space="preserve">44. На </w:t>
      </w:r>
      <w:proofErr w:type="spellStart"/>
      <w:r>
        <w:t>пескоотделителях</w:t>
      </w:r>
      <w:proofErr w:type="spellEnd"/>
      <w:r>
        <w:t xml:space="preserve"> удаляются частицы размером: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50 мкм;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40 мкм,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55 мкм;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60 мкм;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75 мкм;</w:t>
      </w:r>
    </w:p>
    <w:p w:rsidR="008A42A8" w:rsidRDefault="008A42A8" w:rsidP="002A5619">
      <w:pPr>
        <w:pStyle w:val="ab"/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более 80 мкм.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 xml:space="preserve">45. В </w:t>
      </w:r>
      <w:proofErr w:type="spellStart"/>
      <w:r>
        <w:t>илоотделителях</w:t>
      </w:r>
      <w:proofErr w:type="spellEnd"/>
      <w:r>
        <w:t xml:space="preserve"> ИГ-45 (рис. 12.4) используются:</w:t>
      </w:r>
    </w:p>
    <w:p w:rsidR="008A42A8" w:rsidRDefault="008A42A8" w:rsidP="002A5619">
      <w:pPr>
        <w:pStyle w:val="ab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0" w:firstLine="851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pacing w:val="6"/>
          <w:sz w:val="24"/>
          <w:szCs w:val="24"/>
        </w:rPr>
        <w:t xml:space="preserve">8 гидроциклонов </w:t>
      </w:r>
      <w:r>
        <w:rPr>
          <w:rFonts w:ascii="Times New Roman" w:hAnsi="Times New Roman"/>
          <w:sz w:val="24"/>
          <w:szCs w:val="24"/>
        </w:rPr>
        <w:t>диаметром 75 мм</w:t>
      </w:r>
      <w:r>
        <w:rPr>
          <w:rFonts w:ascii="Times New Roman" w:hAnsi="Times New Roman"/>
          <w:spacing w:val="6"/>
          <w:sz w:val="24"/>
          <w:szCs w:val="24"/>
        </w:rPr>
        <w:t>, расположенных в два ряда;</w:t>
      </w:r>
    </w:p>
    <w:p w:rsidR="008A42A8" w:rsidRDefault="008A42A8" w:rsidP="002A5619">
      <w:pPr>
        <w:pStyle w:val="ab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16 гидроциклонов диаметром 75 мм, расположенных в два ряда;</w:t>
      </w:r>
    </w:p>
    <w:p w:rsidR="008A42A8" w:rsidRDefault="008A42A8" w:rsidP="002A5619">
      <w:pPr>
        <w:pStyle w:val="ab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 гидроциклонов </w:t>
      </w:r>
      <w:r>
        <w:rPr>
          <w:rFonts w:ascii="Times New Roman" w:hAnsi="Times New Roman"/>
          <w:spacing w:val="6"/>
          <w:sz w:val="24"/>
          <w:szCs w:val="24"/>
        </w:rPr>
        <w:t>диаметром 100 мм</w:t>
      </w:r>
      <w:r>
        <w:rPr>
          <w:rFonts w:ascii="Times New Roman" w:hAnsi="Times New Roman"/>
          <w:sz w:val="24"/>
          <w:szCs w:val="24"/>
        </w:rPr>
        <w:t>, расположенных в три ряда;</w:t>
      </w:r>
    </w:p>
    <w:p w:rsidR="008A42A8" w:rsidRDefault="008A42A8" w:rsidP="002A5619">
      <w:pPr>
        <w:pStyle w:val="ab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-142" w:firstLine="99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 гидроциклона </w:t>
      </w:r>
      <w:r>
        <w:rPr>
          <w:rFonts w:ascii="Times New Roman" w:hAnsi="Times New Roman"/>
          <w:spacing w:val="6"/>
          <w:sz w:val="24"/>
          <w:szCs w:val="24"/>
        </w:rPr>
        <w:t xml:space="preserve">диаметром 150 мм, </w:t>
      </w:r>
      <w:r>
        <w:rPr>
          <w:rFonts w:ascii="Times New Roman" w:hAnsi="Times New Roman"/>
          <w:sz w:val="24"/>
          <w:szCs w:val="24"/>
        </w:rPr>
        <w:t>расположенных в один ряд;</w:t>
      </w:r>
    </w:p>
    <w:p w:rsidR="008A42A8" w:rsidRDefault="008A42A8" w:rsidP="002A5619">
      <w:pPr>
        <w:pStyle w:val="ab"/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-142" w:firstLine="99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12 гидроциклона </w:t>
      </w:r>
      <w:r>
        <w:rPr>
          <w:rFonts w:ascii="Times New Roman" w:hAnsi="Times New Roman"/>
          <w:spacing w:val="6"/>
          <w:sz w:val="24"/>
          <w:szCs w:val="24"/>
        </w:rPr>
        <w:t xml:space="preserve">диаметром 90 мм, </w:t>
      </w:r>
      <w:r>
        <w:rPr>
          <w:rFonts w:ascii="Times New Roman" w:hAnsi="Times New Roman"/>
          <w:sz w:val="24"/>
          <w:szCs w:val="24"/>
        </w:rPr>
        <w:t>расположенных в два ряда;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10"/>
        </w:rPr>
      </w:pPr>
      <w:r>
        <w:t>46. На рис. 9 «</w:t>
      </w:r>
      <w:proofErr w:type="spellStart"/>
      <w:r>
        <w:t>Пескоотделитель</w:t>
      </w:r>
      <w:proofErr w:type="spellEnd"/>
      <w:r>
        <w:t xml:space="preserve"> ПГ-50» </w:t>
      </w:r>
      <w:r>
        <w:rPr>
          <w:spacing w:val="10"/>
        </w:rPr>
        <w:t>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«коллектор». </w:t>
      </w:r>
    </w:p>
    <w:p w:rsidR="008A42A8" w:rsidRDefault="008A42A8" w:rsidP="002A5619">
      <w:pPr>
        <w:pStyle w:val="ab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шламосборник</w:t>
      </w:r>
      <w:proofErr w:type="spellEnd"/>
      <w:r>
        <w:rPr>
          <w:rFonts w:ascii="Times New Roman" w:hAnsi="Times New Roman"/>
          <w:sz w:val="24"/>
          <w:szCs w:val="24"/>
        </w:rPr>
        <w:t xml:space="preserve">». </w:t>
      </w:r>
    </w:p>
    <w:p w:rsidR="008A42A8" w:rsidRDefault="008A42A8" w:rsidP="002A5619">
      <w:pPr>
        <w:pStyle w:val="ab"/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«гидроциклон».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46A5DC64" wp14:editId="6404CFA7">
            <wp:extent cx="3726815" cy="1915160"/>
            <wp:effectExtent l="0" t="0" r="6985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815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  <w:outlineLvl w:val="0"/>
      </w:pPr>
      <w:r>
        <w:t xml:space="preserve">Рис. 9 – </w:t>
      </w:r>
      <w:proofErr w:type="spellStart"/>
      <w:r>
        <w:t>Пескоотделитель</w:t>
      </w:r>
      <w:proofErr w:type="spellEnd"/>
      <w:r>
        <w:t xml:space="preserve"> ПГ-50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10"/>
        </w:rPr>
      </w:pPr>
      <w:r>
        <w:t xml:space="preserve">47. На рис. 10 «Установка для очистки бурового раствора на базе центрифуги» </w:t>
      </w:r>
      <w:r>
        <w:rPr>
          <w:spacing w:val="10"/>
        </w:rPr>
        <w:t>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«насос центробежный». </w:t>
      </w:r>
    </w:p>
    <w:p w:rsidR="008A42A8" w:rsidRDefault="008A42A8" w:rsidP="002A5619">
      <w:pPr>
        <w:pStyle w:val="ab"/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«центрифуга». </w:t>
      </w:r>
    </w:p>
    <w:p w:rsidR="008A42A8" w:rsidRDefault="008A42A8" w:rsidP="002A5619">
      <w:pPr>
        <w:pStyle w:val="ab"/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«лоток для удаления шлама».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195F7140" wp14:editId="7D885493">
            <wp:extent cx="3990975" cy="2369185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10 – Установка для очистки бурового раствора на базе центрифуги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  <w:r>
        <w:rPr>
          <w:spacing w:val="4"/>
        </w:rPr>
        <w:t>48. На рис. 11 «</w:t>
      </w:r>
      <w:r>
        <w:t>Монтажный компенсатор» поз. 3 это: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1) седло; 2) кольцо; 3) шар; 4) уплотнение; 5) втулка; 6) накидной замок.</w:t>
      </w:r>
    </w:p>
    <w:p w:rsidR="008A42A8" w:rsidRDefault="008A42A8" w:rsidP="008A42A8">
      <w:pPr>
        <w:autoSpaceDE w:val="0"/>
        <w:autoSpaceDN w:val="0"/>
        <w:adjustRightInd w:val="0"/>
        <w:jc w:val="both"/>
        <w:rPr>
          <w:spacing w:val="16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014ACEB0" wp14:editId="2DE7E6CB">
            <wp:extent cx="3450590" cy="138049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59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11 – Монтажный компенсатор</w:t>
      </w:r>
    </w:p>
    <w:p w:rsidR="008A42A8" w:rsidRDefault="008A42A8" w:rsidP="008A42A8">
      <w:pPr>
        <w:autoSpaceDE w:val="0"/>
        <w:autoSpaceDN w:val="0"/>
        <w:adjustRightInd w:val="0"/>
        <w:jc w:val="both"/>
        <w:rPr>
          <w:spacing w:val="16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</w:pPr>
      <w:r>
        <w:rPr>
          <w:spacing w:val="4"/>
        </w:rPr>
        <w:t>49. На р</w:t>
      </w:r>
      <w:r>
        <w:t xml:space="preserve">ис. 12 «Схема противовыбросового оборудования» </w:t>
      </w:r>
      <w:r>
        <w:rPr>
          <w:spacing w:val="10"/>
        </w:rPr>
        <w:t>укажите номер позиции:</w:t>
      </w:r>
      <w: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 xml:space="preserve">пульт- дублёр». </w:t>
      </w:r>
    </w:p>
    <w:p w:rsidR="008A42A8" w:rsidRDefault="008A42A8" w:rsidP="002A5619">
      <w:pPr>
        <w:pStyle w:val="ab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>«</w:t>
      </w:r>
      <w:proofErr w:type="spellStart"/>
      <w:r>
        <w:rPr>
          <w:rFonts w:ascii="Times New Roman" w:hAnsi="Times New Roman"/>
          <w:spacing w:val="8"/>
          <w:sz w:val="24"/>
          <w:szCs w:val="24"/>
        </w:rPr>
        <w:t>плашечный</w:t>
      </w:r>
      <w:proofErr w:type="spellEnd"/>
      <w:r>
        <w:rPr>
          <w:rFonts w:ascii="Times New Roman" w:hAnsi="Times New Roman"/>
          <w:spacing w:val="8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pacing w:val="8"/>
          <w:sz w:val="24"/>
          <w:szCs w:val="24"/>
        </w:rPr>
        <w:t>превентор</w:t>
      </w:r>
      <w:proofErr w:type="spellEnd"/>
      <w:r>
        <w:rPr>
          <w:rFonts w:ascii="Times New Roman" w:hAnsi="Times New Roman"/>
          <w:spacing w:val="8"/>
          <w:sz w:val="24"/>
          <w:szCs w:val="24"/>
        </w:rPr>
        <w:t xml:space="preserve">». </w:t>
      </w:r>
    </w:p>
    <w:p w:rsidR="008A42A8" w:rsidRDefault="008A42A8" w:rsidP="002A5619">
      <w:pPr>
        <w:pStyle w:val="ab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pacing w:val="8"/>
          <w:sz w:val="24"/>
          <w:szCs w:val="24"/>
        </w:rPr>
        <w:t xml:space="preserve">«универсальный </w:t>
      </w:r>
      <w:proofErr w:type="spellStart"/>
      <w:r>
        <w:rPr>
          <w:rFonts w:ascii="Times New Roman" w:hAnsi="Times New Roman"/>
          <w:spacing w:val="8"/>
          <w:sz w:val="24"/>
          <w:szCs w:val="24"/>
        </w:rPr>
        <w:t>превентор</w:t>
      </w:r>
      <w:proofErr w:type="spellEnd"/>
      <w:r>
        <w:rPr>
          <w:rFonts w:ascii="Times New Roman" w:hAnsi="Times New Roman"/>
          <w:spacing w:val="8"/>
          <w:sz w:val="24"/>
          <w:szCs w:val="24"/>
        </w:rPr>
        <w:t xml:space="preserve">». </w:t>
      </w:r>
    </w:p>
    <w:p w:rsidR="008A42A8" w:rsidRDefault="008A42A8" w:rsidP="002A5619">
      <w:pPr>
        <w:pStyle w:val="ab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манифольд</w:t>
      </w:r>
      <w:proofErr w:type="spellEnd"/>
      <w:r>
        <w:rPr>
          <w:rFonts w:ascii="Times New Roman" w:hAnsi="Times New Roman"/>
          <w:sz w:val="24"/>
          <w:szCs w:val="24"/>
        </w:rPr>
        <w:t>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pacing w:val="8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«станция </w:t>
      </w:r>
      <w:proofErr w:type="spellStart"/>
      <w:r>
        <w:rPr>
          <w:rFonts w:ascii="Times New Roman" w:hAnsi="Times New Roman"/>
          <w:sz w:val="24"/>
          <w:szCs w:val="24"/>
        </w:rPr>
        <w:t>гидроуправления</w:t>
      </w:r>
      <w:proofErr w:type="spellEnd"/>
      <w:r>
        <w:rPr>
          <w:rFonts w:ascii="Times New Roman" w:hAnsi="Times New Roman"/>
          <w:sz w:val="24"/>
          <w:szCs w:val="24"/>
        </w:rPr>
        <w:t>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3F975AC1" wp14:editId="2C8180A5">
            <wp:extent cx="3030855" cy="2150745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855" cy="215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12– Схема противовыбросового оборудования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rPr>
          <w:spacing w:val="4"/>
        </w:rPr>
        <w:t xml:space="preserve">50. Станция </w:t>
      </w:r>
      <w:proofErr w:type="spellStart"/>
      <w:r>
        <w:rPr>
          <w:spacing w:val="4"/>
        </w:rPr>
        <w:t>гидроуправления</w:t>
      </w:r>
      <w:proofErr w:type="spellEnd"/>
      <w:r>
        <w:rPr>
          <w:spacing w:val="4"/>
        </w:rPr>
        <w:t xml:space="preserve"> противовыбросовым оборудованием </w:t>
      </w:r>
      <w:r>
        <w:t>устанавливается от устья скважины на расстоянии более:</w:t>
      </w:r>
    </w:p>
    <w:p w:rsidR="008A42A8" w:rsidRDefault="008A42A8" w:rsidP="002A5619">
      <w:pPr>
        <w:pStyle w:val="ab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20 м; </w:t>
      </w:r>
    </w:p>
    <w:p w:rsidR="008A42A8" w:rsidRDefault="008A42A8" w:rsidP="002A5619">
      <w:pPr>
        <w:pStyle w:val="ab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 м;</w:t>
      </w:r>
    </w:p>
    <w:p w:rsidR="008A42A8" w:rsidRDefault="008A42A8" w:rsidP="002A5619">
      <w:pPr>
        <w:pStyle w:val="ab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 м;</w:t>
      </w:r>
    </w:p>
    <w:p w:rsidR="008A42A8" w:rsidRDefault="008A42A8" w:rsidP="002A5619">
      <w:pPr>
        <w:pStyle w:val="ab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 м;</w:t>
      </w:r>
    </w:p>
    <w:p w:rsidR="008A42A8" w:rsidRDefault="008A42A8" w:rsidP="002A5619">
      <w:pPr>
        <w:pStyle w:val="ab"/>
        <w:widowControl w:val="0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30 м;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10"/>
        </w:rPr>
      </w:pPr>
      <w:r>
        <w:rPr>
          <w:spacing w:val="4"/>
        </w:rPr>
        <w:t>51. На рис. 13 «</w:t>
      </w:r>
      <w:proofErr w:type="spellStart"/>
      <w:r>
        <w:t>Плашечный</w:t>
      </w:r>
      <w:proofErr w:type="spellEnd"/>
      <w:r>
        <w:t xml:space="preserve"> </w:t>
      </w:r>
      <w:proofErr w:type="spellStart"/>
      <w:r>
        <w:t>превентор</w:t>
      </w:r>
      <w:proofErr w:type="spellEnd"/>
      <w:r>
        <w:t xml:space="preserve">» </w:t>
      </w:r>
      <w:r>
        <w:rPr>
          <w:spacing w:val="10"/>
        </w:rPr>
        <w:t>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«гидроцилиндр».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«резиновые уплотнения плашек».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10"/>
          <w:sz w:val="24"/>
          <w:szCs w:val="24"/>
        </w:rPr>
        <w:t>«поршень».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69D400B7" wp14:editId="052C5443">
            <wp:extent cx="4893945" cy="2869565"/>
            <wp:effectExtent l="0" t="0" r="1905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945" cy="286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 xml:space="preserve">Рис. 13 – </w:t>
      </w:r>
      <w:proofErr w:type="spellStart"/>
      <w:r>
        <w:t>Плашечный</w:t>
      </w:r>
      <w:proofErr w:type="spellEnd"/>
      <w:r>
        <w:t xml:space="preserve"> </w:t>
      </w:r>
      <w:proofErr w:type="spellStart"/>
      <w:r>
        <w:t>превентор</w:t>
      </w:r>
      <w:proofErr w:type="spellEnd"/>
      <w:r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  <w:r>
        <w:rPr>
          <w:spacing w:val="4"/>
        </w:rPr>
        <w:t xml:space="preserve">52. На рис. 14 «Кольцевые </w:t>
      </w:r>
      <w:proofErr w:type="spellStart"/>
      <w:r>
        <w:rPr>
          <w:spacing w:val="4"/>
        </w:rPr>
        <w:t>превенторы</w:t>
      </w:r>
      <w:proofErr w:type="spellEnd"/>
      <w:r>
        <w:rPr>
          <w:spacing w:val="4"/>
        </w:rPr>
        <w:t>» поз. 6 это: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rPr>
          <w:spacing w:val="4"/>
        </w:rPr>
        <w:t>1) уплотнитель; 2) цилиндр; 3) поршень; 4) манжета; 5) втулка; 6) планшайба.</w:t>
      </w:r>
      <w:r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44A8E3D4" wp14:editId="1E392465">
            <wp:extent cx="4502785" cy="230632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785" cy="230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 xml:space="preserve">Рис. 14 – Кольцевые </w:t>
      </w:r>
      <w:proofErr w:type="spellStart"/>
      <w:r>
        <w:t>превенторы</w:t>
      </w:r>
      <w:proofErr w:type="spellEnd"/>
      <w:r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 xml:space="preserve">53. </w:t>
      </w:r>
      <w:r>
        <w:rPr>
          <w:bCs/>
        </w:rPr>
        <w:t xml:space="preserve">Вращающиеся </w:t>
      </w:r>
      <w:proofErr w:type="spellStart"/>
      <w:r>
        <w:rPr>
          <w:bCs/>
        </w:rPr>
        <w:t>превенторы</w:t>
      </w:r>
      <w:proofErr w:type="spellEnd"/>
      <w:r>
        <w:rPr>
          <w:bCs/>
        </w:rPr>
        <w:t xml:space="preserve"> у</w:t>
      </w:r>
      <w:r>
        <w:t>станавливаются: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418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под универсальным </w:t>
      </w:r>
      <w:proofErr w:type="spellStart"/>
      <w:r>
        <w:rPr>
          <w:rFonts w:ascii="Times New Roman" w:hAnsi="Times New Roman"/>
          <w:sz w:val="24"/>
          <w:szCs w:val="24"/>
        </w:rPr>
        <w:t>превентором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1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над блоком </w:t>
      </w:r>
      <w:proofErr w:type="spellStart"/>
      <w:r>
        <w:rPr>
          <w:rFonts w:ascii="Times New Roman" w:hAnsi="Times New Roman"/>
          <w:sz w:val="24"/>
          <w:szCs w:val="24"/>
        </w:rPr>
        <w:t>превенторов</w:t>
      </w:r>
      <w:proofErr w:type="spellEnd"/>
      <w:r>
        <w:rPr>
          <w:rFonts w:ascii="Times New Roman" w:hAnsi="Times New Roman"/>
          <w:sz w:val="24"/>
          <w:szCs w:val="24"/>
        </w:rPr>
        <w:t xml:space="preserve"> вместо разъемного желоба;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1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под </w:t>
      </w:r>
      <w:proofErr w:type="spellStart"/>
      <w:r>
        <w:rPr>
          <w:rFonts w:ascii="Times New Roman" w:hAnsi="Times New Roman"/>
          <w:sz w:val="24"/>
          <w:szCs w:val="24"/>
        </w:rPr>
        <w:t>плашечным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превентором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1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между разъёмным жёлобом и универсальным </w:t>
      </w:r>
      <w:proofErr w:type="spellStart"/>
      <w:r>
        <w:rPr>
          <w:rFonts w:ascii="Times New Roman" w:hAnsi="Times New Roman"/>
          <w:sz w:val="24"/>
          <w:szCs w:val="24"/>
        </w:rPr>
        <w:t>превентором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1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колонной головке;</w:t>
      </w:r>
    </w:p>
    <w:p w:rsidR="008A42A8" w:rsidRDefault="008A42A8" w:rsidP="002A5619">
      <w:pPr>
        <w:pStyle w:val="ab"/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13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вместо универсального </w:t>
      </w:r>
      <w:proofErr w:type="spellStart"/>
      <w:r>
        <w:rPr>
          <w:rFonts w:ascii="Times New Roman" w:hAnsi="Times New Roman"/>
          <w:sz w:val="24"/>
          <w:szCs w:val="24"/>
        </w:rPr>
        <w:t>превентора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  <w:rPr>
          <w:spacing w:val="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 xml:space="preserve">54. На рис. 15 «Вращающиеся </w:t>
      </w:r>
      <w:proofErr w:type="spellStart"/>
      <w:r>
        <w:t>превенторы</w:t>
      </w:r>
      <w:proofErr w:type="spellEnd"/>
      <w:r>
        <w:t>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pacing w:val="6"/>
          <w:sz w:val="24"/>
          <w:szCs w:val="24"/>
        </w:rPr>
        <w:t>узел подшипников».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pacing w:val="6"/>
          <w:sz w:val="24"/>
          <w:szCs w:val="24"/>
        </w:rPr>
        <w:t xml:space="preserve">«гайка </w:t>
      </w:r>
      <w:proofErr w:type="spellStart"/>
      <w:r>
        <w:rPr>
          <w:rFonts w:ascii="Times New Roman" w:hAnsi="Times New Roman"/>
          <w:spacing w:val="6"/>
          <w:sz w:val="24"/>
          <w:szCs w:val="24"/>
        </w:rPr>
        <w:t>байонетная</w:t>
      </w:r>
      <w:proofErr w:type="spellEnd"/>
      <w:r>
        <w:rPr>
          <w:rFonts w:ascii="Times New Roman" w:hAnsi="Times New Roman"/>
          <w:spacing w:val="6"/>
          <w:sz w:val="24"/>
          <w:szCs w:val="24"/>
        </w:rPr>
        <w:t>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pacing w:val="6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ствол вращающийся».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pacing w:val="6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«вкладыш ведущей трубы». </w:t>
      </w:r>
    </w:p>
    <w:p w:rsidR="008A42A8" w:rsidRDefault="008A42A8" w:rsidP="002A5619">
      <w:pPr>
        <w:pStyle w:val="ab"/>
        <w:widowControl w:val="0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jc w:val="both"/>
      </w:pPr>
      <w:r>
        <w:rPr>
          <w:rFonts w:ascii="Times New Roman" w:hAnsi="Times New Roman"/>
          <w:sz w:val="24"/>
          <w:szCs w:val="24"/>
        </w:rPr>
        <w:t>«узел шевронного уплотнения».</w:t>
      </w:r>
      <w:r w:rsidRPr="004558E3"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4E7CF3E3" wp14:editId="2AA52BC0">
            <wp:extent cx="3186022" cy="213993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086" cy="2139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left="720" w:hanging="72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 xml:space="preserve">Рис. 15 – Вращающиеся </w:t>
      </w:r>
      <w:proofErr w:type="spellStart"/>
      <w:r>
        <w:t>превенторы</w:t>
      </w:r>
      <w:proofErr w:type="spellEnd"/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</w:pPr>
      <w:r>
        <w:t xml:space="preserve">55. На рис. 16 «Схемы обвязки </w:t>
      </w:r>
      <w:proofErr w:type="spellStart"/>
      <w:r>
        <w:t>манифольдов</w:t>
      </w:r>
      <w:proofErr w:type="spellEnd"/>
      <w:r>
        <w:t xml:space="preserve"> ПО» укажите номер позиции:</w:t>
      </w:r>
    </w:p>
    <w:p w:rsidR="008A42A8" w:rsidRDefault="008A42A8" w:rsidP="002A5619">
      <w:pPr>
        <w:pStyle w:val="ab"/>
        <w:numPr>
          <w:ilvl w:val="0"/>
          <w:numId w:val="5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«блок </w:t>
      </w:r>
      <w:proofErr w:type="spellStart"/>
      <w:r>
        <w:rPr>
          <w:rFonts w:ascii="Times New Roman" w:hAnsi="Times New Roman"/>
          <w:sz w:val="24"/>
          <w:szCs w:val="24"/>
        </w:rPr>
        <w:t>дросселирования</w:t>
      </w:r>
      <w:proofErr w:type="spellEnd"/>
      <w:r>
        <w:rPr>
          <w:rFonts w:ascii="Times New Roman" w:hAnsi="Times New Roman"/>
          <w:sz w:val="24"/>
          <w:szCs w:val="24"/>
        </w:rPr>
        <w:t>».</w:t>
      </w:r>
    </w:p>
    <w:p w:rsidR="008A42A8" w:rsidRDefault="008A42A8" w:rsidP="002A5619">
      <w:pPr>
        <w:pStyle w:val="ab"/>
        <w:numPr>
          <w:ilvl w:val="0"/>
          <w:numId w:val="5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«блок </w:t>
      </w:r>
      <w:proofErr w:type="spellStart"/>
      <w:r>
        <w:rPr>
          <w:rFonts w:ascii="Times New Roman" w:hAnsi="Times New Roman"/>
          <w:sz w:val="24"/>
          <w:szCs w:val="24"/>
        </w:rPr>
        <w:t>превенторов</w:t>
      </w:r>
      <w:proofErr w:type="spellEnd"/>
      <w:r>
        <w:rPr>
          <w:rFonts w:ascii="Times New Roman" w:hAnsi="Times New Roman"/>
          <w:sz w:val="24"/>
          <w:szCs w:val="24"/>
        </w:rPr>
        <w:t xml:space="preserve">». </w:t>
      </w:r>
    </w:p>
    <w:p w:rsidR="008A42A8" w:rsidRDefault="008A42A8" w:rsidP="002A5619">
      <w:pPr>
        <w:pStyle w:val="ab"/>
        <w:numPr>
          <w:ilvl w:val="0"/>
          <w:numId w:val="5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«блок глушения». </w:t>
      </w:r>
    </w:p>
    <w:p w:rsidR="008A42A8" w:rsidRDefault="008A42A8" w:rsidP="008A42A8">
      <w:pPr>
        <w:autoSpaceDE w:val="0"/>
        <w:autoSpaceDN w:val="0"/>
        <w:adjustRightInd w:val="0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3058885C" wp14:editId="4F73F2E9">
            <wp:extent cx="2841589" cy="168502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466" cy="1684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autoSpaceDE w:val="0"/>
        <w:autoSpaceDN w:val="0"/>
        <w:adjustRightInd w:val="0"/>
        <w:jc w:val="center"/>
      </w:pPr>
    </w:p>
    <w:p w:rsidR="008A42A8" w:rsidRDefault="008A42A8" w:rsidP="008A42A8">
      <w:pPr>
        <w:autoSpaceDE w:val="0"/>
        <w:autoSpaceDN w:val="0"/>
        <w:adjustRightInd w:val="0"/>
        <w:jc w:val="center"/>
        <w:rPr>
          <w:b/>
          <w:bCs/>
          <w:u w:val="single"/>
        </w:rPr>
      </w:pPr>
      <w:r>
        <w:t xml:space="preserve">Рис. 16 – Схемы обвязки </w:t>
      </w:r>
      <w:proofErr w:type="spellStart"/>
      <w:r>
        <w:t>манифольдов</w:t>
      </w:r>
      <w:proofErr w:type="spellEnd"/>
      <w:r>
        <w:t xml:space="preserve"> ПО</w:t>
      </w:r>
    </w:p>
    <w:p w:rsidR="008A42A8" w:rsidRDefault="008A42A8" w:rsidP="008A42A8">
      <w:pPr>
        <w:autoSpaceDE w:val="0"/>
        <w:autoSpaceDN w:val="0"/>
        <w:adjustRightInd w:val="0"/>
        <w:jc w:val="both"/>
      </w:pPr>
    </w:p>
    <w:p w:rsidR="008A42A8" w:rsidRDefault="008A42A8" w:rsidP="008A42A8">
      <w:pPr>
        <w:autoSpaceDE w:val="0"/>
        <w:autoSpaceDN w:val="0"/>
        <w:adjustRightInd w:val="0"/>
        <w:jc w:val="both"/>
      </w:pPr>
      <w:r>
        <w:t>56. В шифре ВБА-53-320 цифра 320 обозначает: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массу вышки, т;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грузоподъёмность талевой системы, тс;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допускаемую нагрузку на крюке, тс;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грузоподъёмность основания, тс;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максимальную нагрузку на </w:t>
      </w:r>
      <w:proofErr w:type="spellStart"/>
      <w:r>
        <w:rPr>
          <w:rFonts w:ascii="Times New Roman" w:hAnsi="Times New Roman"/>
          <w:sz w:val="24"/>
          <w:szCs w:val="24"/>
        </w:rPr>
        <w:t>подкронблочную</w:t>
      </w:r>
      <w:proofErr w:type="spellEnd"/>
      <w:r>
        <w:rPr>
          <w:rFonts w:ascii="Times New Roman" w:hAnsi="Times New Roman"/>
          <w:sz w:val="24"/>
          <w:szCs w:val="24"/>
        </w:rPr>
        <w:t xml:space="preserve"> раму, кН;</w:t>
      </w:r>
    </w:p>
    <w:p w:rsidR="008A42A8" w:rsidRDefault="008A42A8" w:rsidP="002A5619">
      <w:pPr>
        <w:pStyle w:val="ab"/>
        <w:numPr>
          <w:ilvl w:val="0"/>
          <w:numId w:val="55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максимальную нагрузку на ногу вышки, </w:t>
      </w:r>
      <w:proofErr w:type="spellStart"/>
      <w:r>
        <w:rPr>
          <w:rFonts w:ascii="Times New Roman" w:hAnsi="Times New Roman"/>
          <w:sz w:val="24"/>
          <w:szCs w:val="24"/>
        </w:rPr>
        <w:t>кН.</w:t>
      </w:r>
      <w:proofErr w:type="spellEnd"/>
    </w:p>
    <w:p w:rsidR="008A42A8" w:rsidRPr="002338DD" w:rsidRDefault="008A42A8" w:rsidP="008A42A8">
      <w:pPr>
        <w:autoSpaceDE w:val="0"/>
        <w:autoSpaceDN w:val="0"/>
        <w:adjustRightInd w:val="0"/>
        <w:ind w:left="709"/>
        <w:jc w:val="both"/>
      </w:pPr>
    </w:p>
    <w:p w:rsidR="008A42A8" w:rsidRPr="002338DD" w:rsidRDefault="008A42A8" w:rsidP="008A42A8">
      <w:pPr>
        <w:autoSpaceDE w:val="0"/>
        <w:autoSpaceDN w:val="0"/>
        <w:adjustRightInd w:val="0"/>
        <w:jc w:val="both"/>
      </w:pPr>
      <w:r>
        <w:t>57. В шифре буровых вышек указываются основные параметры:</w:t>
      </w:r>
    </w:p>
    <w:p w:rsidR="008A42A8" w:rsidRDefault="008A42A8" w:rsidP="002A5619">
      <w:pPr>
        <w:pStyle w:val="ab"/>
        <w:numPr>
          <w:ilvl w:val="0"/>
          <w:numId w:val="56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рабочая (полезная) высота, м и допускаемая нагрузка на крюке, тс;</w:t>
      </w:r>
    </w:p>
    <w:p w:rsidR="008A42A8" w:rsidRDefault="008A42A8" w:rsidP="002A5619">
      <w:pPr>
        <w:pStyle w:val="ab"/>
        <w:numPr>
          <w:ilvl w:val="0"/>
          <w:numId w:val="56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конструктивная высота, м и грузоподъемность, тс;</w:t>
      </w:r>
    </w:p>
    <w:p w:rsidR="008A42A8" w:rsidRDefault="008A42A8" w:rsidP="002A5619">
      <w:pPr>
        <w:pStyle w:val="ab"/>
        <w:numPr>
          <w:ilvl w:val="0"/>
          <w:numId w:val="56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высота до верхнего балкона, м и нагрузка на ногу, кН;</w:t>
      </w:r>
    </w:p>
    <w:p w:rsidR="008A42A8" w:rsidRDefault="008A42A8" w:rsidP="002A5619">
      <w:pPr>
        <w:pStyle w:val="ab"/>
        <w:numPr>
          <w:ilvl w:val="0"/>
          <w:numId w:val="56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высота от уровня земли до кронблока, м и нагрузка на основание, тс;</w:t>
      </w:r>
    </w:p>
    <w:p w:rsidR="008A42A8" w:rsidRDefault="008A42A8" w:rsidP="002A5619">
      <w:pPr>
        <w:pStyle w:val="ab"/>
        <w:numPr>
          <w:ilvl w:val="0"/>
          <w:numId w:val="56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длина тросовых оттяжек, м и усилие в ветви каната, </w:t>
      </w:r>
      <w:proofErr w:type="spellStart"/>
      <w:r>
        <w:rPr>
          <w:rFonts w:ascii="Times New Roman" w:hAnsi="Times New Roman"/>
          <w:sz w:val="24"/>
          <w:szCs w:val="24"/>
        </w:rPr>
        <w:t>кН.</w:t>
      </w:r>
      <w:proofErr w:type="spellEnd"/>
    </w:p>
    <w:p w:rsidR="008A42A8" w:rsidRDefault="008A42A8" w:rsidP="008A42A8"/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58. Мачтовые буровых вышки имеют шифр:</w:t>
      </w:r>
    </w:p>
    <w:p w:rsidR="008A42A8" w:rsidRDefault="008A42A8" w:rsidP="008A42A8">
      <w:pPr>
        <w:widowControl w:val="0"/>
        <w:autoSpaceDE w:val="0"/>
        <w:autoSpaceDN w:val="0"/>
        <w:adjustRightInd w:val="0"/>
        <w:ind w:left="360"/>
        <w:jc w:val="both"/>
      </w:pPr>
      <w:r>
        <w:t xml:space="preserve">1) ВБА; 2) ВМА; 3) ВУ; 4) ВМР; 5) УМ-ОГР; 6) ВМП; </w:t>
      </w:r>
    </w:p>
    <w:p w:rsidR="008A42A8" w:rsidRDefault="008A42A8" w:rsidP="008A42A8"/>
    <w:p w:rsidR="008A42A8" w:rsidRDefault="008A42A8" w:rsidP="008A42A8">
      <w:r>
        <w:t>59. На рис. 17 «Буровая вышка» изображен тип вышки: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башенная;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мачтовая А-образная;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мачтовая П-образная;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четырёхопорная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открытой передней гранью;</w:t>
      </w:r>
    </w:p>
    <w:p w:rsidR="008A42A8" w:rsidRDefault="008A42A8" w:rsidP="002A5619">
      <w:pPr>
        <w:pStyle w:val="ab"/>
        <w:numPr>
          <w:ilvl w:val="0"/>
          <w:numId w:val="57"/>
        </w:numPr>
        <w:spacing w:after="0" w:line="240" w:lineRule="auto"/>
        <w:ind w:left="1134" w:hanging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башенно-мачтовая.</w:t>
      </w:r>
    </w:p>
    <w:p w:rsidR="008A42A8" w:rsidRDefault="008A42A8" w:rsidP="008A42A8"/>
    <w:p w:rsidR="008A42A8" w:rsidRDefault="008A42A8" w:rsidP="008A42A8">
      <w:pPr>
        <w:jc w:val="center"/>
      </w:pPr>
      <w:r>
        <w:rPr>
          <w:noProof/>
        </w:rPr>
        <w:drawing>
          <wp:inline distT="0" distB="0" distL="0" distR="0" wp14:anchorId="1B9F7E42" wp14:editId="50BB7581">
            <wp:extent cx="1613507" cy="2208362"/>
            <wp:effectExtent l="0" t="0" r="6350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485" cy="2208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jc w:val="center"/>
      </w:pPr>
      <w:r>
        <w:t>Рис. 17 – Буровая вышка</w:t>
      </w:r>
    </w:p>
    <w:p w:rsidR="008A42A8" w:rsidRDefault="008A42A8" w:rsidP="008A42A8"/>
    <w:p w:rsidR="008A42A8" w:rsidRDefault="008A42A8" w:rsidP="008A42A8">
      <w:pPr>
        <w:jc w:val="both"/>
      </w:pPr>
    </w:p>
    <w:p w:rsidR="008A42A8" w:rsidRDefault="008A42A8" w:rsidP="008A42A8">
      <w:r>
        <w:t>60. На рис. 18 «Основание типа ОБ-53М» укажите номер позиции:</w:t>
      </w:r>
    </w:p>
    <w:p w:rsidR="008A42A8" w:rsidRDefault="008A42A8" w:rsidP="002A5619">
      <w:pPr>
        <w:pStyle w:val="ab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подроторные</w:t>
      </w:r>
      <w:proofErr w:type="spellEnd"/>
      <w:r>
        <w:rPr>
          <w:rFonts w:ascii="Times New Roman" w:hAnsi="Times New Roman"/>
          <w:sz w:val="24"/>
          <w:szCs w:val="24"/>
        </w:rPr>
        <w:t xml:space="preserve"> балки».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«кронштейн с поворотной опорой».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2A5619">
      <w:pPr>
        <w:pStyle w:val="ab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«шаровая опора».</w:t>
      </w:r>
      <w:r>
        <w:rPr>
          <w:rFonts w:ascii="Times New Roman" w:hAnsi="Times New Roman"/>
          <w:spacing w:val="8"/>
          <w:sz w:val="24"/>
          <w:szCs w:val="24"/>
        </w:rPr>
        <w:t xml:space="preserve"> </w:t>
      </w:r>
    </w:p>
    <w:p w:rsidR="008A42A8" w:rsidRDefault="008A42A8" w:rsidP="008A42A8"/>
    <w:p w:rsidR="008A42A8" w:rsidRDefault="008A42A8" w:rsidP="008A42A8"/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0122E7F7" wp14:editId="33299399">
            <wp:extent cx="3358551" cy="1350056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bright="60000"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86" cy="135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18 – Основание типа ОБ-53М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 xml:space="preserve">61. На рис. 19 «Схема </w:t>
      </w:r>
      <w:proofErr w:type="spellStart"/>
      <w:r>
        <w:t>пневмоуправления</w:t>
      </w:r>
      <w:proofErr w:type="spellEnd"/>
      <w:r>
        <w:t xml:space="preserve"> буровой установкой»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воздухоосушитель</w:t>
      </w:r>
      <w:proofErr w:type="spellEnd"/>
      <w:r>
        <w:rPr>
          <w:rFonts w:ascii="Times New Roman" w:hAnsi="Times New Roman"/>
          <w:sz w:val="24"/>
          <w:szCs w:val="24"/>
        </w:rPr>
        <w:t xml:space="preserve">».  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«компрессор». 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«воздухосборник».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«шинно-пневматическая муфта». 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«масло-</w:t>
      </w:r>
      <w:proofErr w:type="spellStart"/>
      <w:r>
        <w:rPr>
          <w:rFonts w:ascii="Times New Roman" w:hAnsi="Times New Roman"/>
          <w:sz w:val="24"/>
          <w:szCs w:val="24"/>
        </w:rPr>
        <w:t>влагоотделитель</w:t>
      </w:r>
      <w:proofErr w:type="spellEnd"/>
      <w:r>
        <w:rPr>
          <w:rFonts w:ascii="Times New Roman" w:hAnsi="Times New Roman"/>
          <w:sz w:val="24"/>
          <w:szCs w:val="24"/>
        </w:rPr>
        <w:t xml:space="preserve">». 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proofErr w:type="spellStart"/>
      <w:r>
        <w:rPr>
          <w:rFonts w:ascii="Times New Roman" w:hAnsi="Times New Roman"/>
          <w:sz w:val="24"/>
          <w:szCs w:val="24"/>
        </w:rPr>
        <w:t>пневмоцилиндр</w:t>
      </w:r>
      <w:proofErr w:type="spellEnd"/>
      <w:r>
        <w:rPr>
          <w:rFonts w:ascii="Times New Roman" w:hAnsi="Times New Roman"/>
          <w:sz w:val="24"/>
          <w:szCs w:val="24"/>
        </w:rPr>
        <w:t xml:space="preserve">». </w:t>
      </w:r>
    </w:p>
    <w:p w:rsidR="008A42A8" w:rsidRDefault="008A42A8" w:rsidP="002A5619">
      <w:pPr>
        <w:pStyle w:val="ab"/>
        <w:widowControl w:val="0"/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«обратный клапан».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5E2DC835" wp14:editId="1D667664">
            <wp:extent cx="3427730" cy="1840230"/>
            <wp:effectExtent l="0" t="0" r="127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730" cy="184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 xml:space="preserve">Рис. 19. Схема </w:t>
      </w:r>
      <w:proofErr w:type="spellStart"/>
      <w:r>
        <w:t>пневмоуправления</w:t>
      </w:r>
      <w:proofErr w:type="spellEnd"/>
      <w:r>
        <w:t xml:space="preserve"> буровой установкой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  <w:r>
        <w:t>62. На рис. 20 «Шинно-пневматическая муфта»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«резиновый баллон».</w:t>
      </w:r>
    </w:p>
    <w:p w:rsidR="008A42A8" w:rsidRDefault="008A42A8" w:rsidP="002A5619">
      <w:pPr>
        <w:pStyle w:val="ab"/>
        <w:widowControl w:val="0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«фрикционные накладки». </w:t>
      </w:r>
    </w:p>
    <w:p w:rsidR="008A42A8" w:rsidRDefault="008A42A8" w:rsidP="002A5619">
      <w:pPr>
        <w:pStyle w:val="ab"/>
        <w:widowControl w:val="0"/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«ниппель». 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619F98F5" wp14:editId="42BBE3D1">
            <wp:extent cx="1161415" cy="2570480"/>
            <wp:effectExtent l="0" t="0" r="63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415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ind w:firstLine="720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20. Шинно-пневматическая муфта</w:t>
      </w:r>
    </w:p>
    <w:p w:rsidR="008A42A8" w:rsidRDefault="008A42A8" w:rsidP="008A42A8">
      <w:pPr>
        <w:widowControl w:val="0"/>
        <w:autoSpaceDE w:val="0"/>
        <w:autoSpaceDN w:val="0"/>
        <w:adjustRightInd w:val="0"/>
      </w:pPr>
    </w:p>
    <w:p w:rsidR="008A42A8" w:rsidRDefault="008A42A8" w:rsidP="008A42A8">
      <w:pPr>
        <w:widowControl w:val="0"/>
        <w:autoSpaceDE w:val="0"/>
        <w:autoSpaceDN w:val="0"/>
        <w:adjustRightInd w:val="0"/>
      </w:pPr>
      <w:r>
        <w:t>63. На рис. 21 «Вертлюжок-разрядник» укажите номер позиции:</w:t>
      </w:r>
    </w:p>
    <w:p w:rsidR="008A42A8" w:rsidRDefault="008A42A8" w:rsidP="002A5619">
      <w:pPr>
        <w:pStyle w:val="ab"/>
        <w:widowControl w:val="0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«шарикоподшипники». </w:t>
      </w:r>
    </w:p>
    <w:p w:rsidR="008A42A8" w:rsidRDefault="008A42A8" w:rsidP="002A5619">
      <w:pPr>
        <w:pStyle w:val="ab"/>
        <w:widowControl w:val="0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«шпиндель». </w:t>
      </w:r>
    </w:p>
    <w:p w:rsidR="008A42A8" w:rsidRDefault="008A42A8" w:rsidP="002A5619">
      <w:pPr>
        <w:pStyle w:val="ab"/>
        <w:widowControl w:val="0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«корпус разрядника». </w:t>
      </w:r>
    </w:p>
    <w:p w:rsidR="008A42A8" w:rsidRDefault="008A42A8" w:rsidP="002A5619">
      <w:pPr>
        <w:pStyle w:val="ab"/>
        <w:widowControl w:val="0"/>
        <w:numPr>
          <w:ilvl w:val="0"/>
          <w:numId w:val="6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«корпус вертлюжка».</w:t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166519EC" wp14:editId="3FA02C34">
            <wp:extent cx="2564765" cy="2047240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765" cy="204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Default="008A42A8" w:rsidP="008A42A8">
      <w:pPr>
        <w:widowControl w:val="0"/>
        <w:autoSpaceDE w:val="0"/>
        <w:autoSpaceDN w:val="0"/>
        <w:adjustRightInd w:val="0"/>
        <w:jc w:val="center"/>
      </w:pPr>
      <w:r>
        <w:t>Рис. 21. Вертлюжок-разрядник</w:t>
      </w:r>
    </w:p>
    <w:p w:rsidR="008A42A8" w:rsidRDefault="008A42A8" w:rsidP="008A42A8">
      <w:pPr>
        <w:pStyle w:val="af8"/>
        <w:ind w:firstLine="708"/>
        <w:rPr>
          <w:b/>
        </w:rPr>
      </w:pPr>
    </w:p>
    <w:p w:rsidR="008A42A8" w:rsidRDefault="008A42A8" w:rsidP="008A42A8">
      <w:pPr>
        <w:pStyle w:val="af8"/>
        <w:ind w:firstLine="708"/>
        <w:rPr>
          <w:b/>
        </w:rPr>
      </w:pPr>
    </w:p>
    <w:p w:rsidR="008A42A8" w:rsidRPr="004F586C" w:rsidRDefault="008A42A8" w:rsidP="008A42A8">
      <w:pPr>
        <w:pStyle w:val="af8"/>
        <w:ind w:firstLine="0"/>
        <w:rPr>
          <w:color w:val="000000"/>
          <w:sz w:val="24"/>
          <w:szCs w:val="24"/>
        </w:rPr>
      </w:pPr>
      <w:r w:rsidRPr="004F586C">
        <w:rPr>
          <w:sz w:val="24"/>
          <w:szCs w:val="24"/>
        </w:rPr>
        <w:t>6</w:t>
      </w:r>
      <w:r>
        <w:rPr>
          <w:sz w:val="24"/>
          <w:szCs w:val="24"/>
        </w:rPr>
        <w:t>4</w:t>
      </w:r>
      <w:r w:rsidRPr="004F586C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4F586C">
        <w:rPr>
          <w:color w:val="000000"/>
          <w:sz w:val="24"/>
          <w:szCs w:val="24"/>
        </w:rPr>
        <w:t>На вышках мачтового типа монтаж кронблока выполняется:</w:t>
      </w:r>
    </w:p>
    <w:p w:rsidR="008A42A8" w:rsidRPr="004F586C" w:rsidRDefault="008A42A8" w:rsidP="008A42A8">
      <w:pPr>
        <w:pStyle w:val="af8"/>
        <w:ind w:firstLine="0"/>
        <w:rPr>
          <w:color w:val="000000"/>
          <w:sz w:val="24"/>
          <w:szCs w:val="24"/>
        </w:rPr>
      </w:pPr>
      <w:r w:rsidRPr="004F586C">
        <w:rPr>
          <w:color w:val="000000"/>
          <w:sz w:val="24"/>
          <w:szCs w:val="24"/>
        </w:rPr>
        <w:tab/>
        <w:t>1) после подъема вышки в вертикальное положение;</w:t>
      </w:r>
    </w:p>
    <w:p w:rsidR="008A42A8" w:rsidRPr="004F586C" w:rsidRDefault="008A42A8" w:rsidP="008F0638">
      <w:pPr>
        <w:pStyle w:val="af8"/>
        <w:ind w:firstLine="0"/>
        <w:rPr>
          <w:color w:val="000000"/>
          <w:sz w:val="24"/>
          <w:szCs w:val="24"/>
        </w:rPr>
      </w:pPr>
      <w:r w:rsidRPr="004F586C">
        <w:rPr>
          <w:color w:val="000000"/>
          <w:sz w:val="24"/>
          <w:szCs w:val="24"/>
        </w:rPr>
        <w:tab/>
        <w:t>2) в горизонтальном положении при соединении мачт между собой;</w:t>
      </w:r>
    </w:p>
    <w:p w:rsidR="008A42A8" w:rsidRPr="004F586C" w:rsidRDefault="008A42A8" w:rsidP="008F0638">
      <w:pPr>
        <w:pStyle w:val="af8"/>
        <w:ind w:firstLine="0"/>
        <w:rPr>
          <w:color w:val="000000"/>
          <w:sz w:val="24"/>
          <w:szCs w:val="24"/>
        </w:rPr>
      </w:pPr>
      <w:r w:rsidRPr="004F586C">
        <w:rPr>
          <w:color w:val="000000"/>
          <w:sz w:val="24"/>
          <w:szCs w:val="24"/>
        </w:rPr>
        <w:tab/>
        <w:t>3) в наклонном положении вышки;</w:t>
      </w:r>
    </w:p>
    <w:p w:rsidR="008A42A8" w:rsidRPr="00DD5EF9" w:rsidRDefault="008A42A8" w:rsidP="008F0638">
      <w:pPr>
        <w:pStyle w:val="af8"/>
        <w:ind w:firstLine="0"/>
        <w:rPr>
          <w:color w:val="000000"/>
          <w:sz w:val="24"/>
          <w:szCs w:val="24"/>
        </w:rPr>
      </w:pPr>
      <w:r w:rsidRPr="004F586C">
        <w:rPr>
          <w:color w:val="000000"/>
          <w:sz w:val="24"/>
          <w:szCs w:val="24"/>
        </w:rPr>
        <w:tab/>
        <w:t>4) перед соединением</w:t>
      </w:r>
      <w:r>
        <w:rPr>
          <w:color w:val="000000"/>
          <w:szCs w:val="28"/>
        </w:rPr>
        <w:t xml:space="preserve"> </w:t>
      </w:r>
      <w:r w:rsidRPr="00DD5EF9">
        <w:rPr>
          <w:color w:val="000000"/>
          <w:sz w:val="24"/>
          <w:szCs w:val="24"/>
        </w:rPr>
        <w:t>мачт в вертикальном положении.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 w:rsidRPr="004F586C">
        <w:rPr>
          <w:color w:val="000000"/>
        </w:rPr>
        <w:t>6</w:t>
      </w:r>
      <w:r>
        <w:rPr>
          <w:color w:val="000000"/>
        </w:rPr>
        <w:t>5</w:t>
      </w:r>
      <w:r w:rsidRPr="004F586C">
        <w:rPr>
          <w:color w:val="000000"/>
        </w:rPr>
        <w:t>.</w:t>
      </w:r>
      <w:r>
        <w:rPr>
          <w:color w:val="000000"/>
        </w:rPr>
        <w:t xml:space="preserve"> При</w:t>
      </w:r>
      <w:r w:rsidRPr="004F586C">
        <w:rPr>
          <w:color w:val="000000"/>
          <w:sz w:val="28"/>
          <w:szCs w:val="28"/>
        </w:rPr>
        <w:t xml:space="preserve"> </w:t>
      </w:r>
      <w:r w:rsidRPr="004F586C">
        <w:rPr>
          <w:color w:val="000000"/>
        </w:rPr>
        <w:t xml:space="preserve">монтаже </w:t>
      </w:r>
      <w:r>
        <w:rPr>
          <w:color w:val="000000"/>
        </w:rPr>
        <w:t xml:space="preserve">башенных </w:t>
      </w:r>
      <w:r w:rsidRPr="004F586C">
        <w:rPr>
          <w:color w:val="000000"/>
        </w:rPr>
        <w:t xml:space="preserve">вышек методом сверху вниз с помощью подъёмников </w:t>
      </w:r>
      <w:proofErr w:type="spellStart"/>
      <w:r w:rsidRPr="004F586C">
        <w:rPr>
          <w:color w:val="000000"/>
        </w:rPr>
        <w:t>Кершенбаума</w:t>
      </w:r>
      <w:proofErr w:type="spellEnd"/>
      <w:r w:rsidRPr="004F586C">
        <w:rPr>
          <w:color w:val="000000"/>
        </w:rPr>
        <w:t xml:space="preserve"> крон</w:t>
      </w:r>
      <w:r>
        <w:rPr>
          <w:color w:val="000000"/>
        </w:rPr>
        <w:t>блок монтируется: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>
        <w:rPr>
          <w:color w:val="000000"/>
        </w:rPr>
        <w:tab/>
        <w:t xml:space="preserve">1) после сборки вышки </w:t>
      </w:r>
      <w:proofErr w:type="spellStart"/>
      <w:r>
        <w:rPr>
          <w:color w:val="000000"/>
        </w:rPr>
        <w:t>поъемником</w:t>
      </w:r>
      <w:proofErr w:type="spellEnd"/>
      <w:r>
        <w:rPr>
          <w:color w:val="000000"/>
        </w:rPr>
        <w:t>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 xml:space="preserve">2) </w:t>
      </w:r>
      <w:r w:rsidRPr="004F586C">
        <w:rPr>
          <w:color w:val="000000"/>
        </w:rPr>
        <w:t xml:space="preserve">сразу на </w:t>
      </w:r>
      <w:proofErr w:type="spellStart"/>
      <w:r w:rsidRPr="004F586C">
        <w:rPr>
          <w:color w:val="000000"/>
        </w:rPr>
        <w:t>подкронблочной</w:t>
      </w:r>
      <w:proofErr w:type="spellEnd"/>
      <w:r w:rsidRPr="004F586C">
        <w:rPr>
          <w:color w:val="000000"/>
        </w:rPr>
        <w:t xml:space="preserve"> раме верхней секции вышки</w:t>
      </w:r>
      <w:r>
        <w:rPr>
          <w:color w:val="000000"/>
        </w:rPr>
        <w:t>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>3) в процессе монтажа нижней секции вышки;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>4) при монтаже балкона верхового рабочего.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>
        <w:rPr>
          <w:color w:val="000000"/>
        </w:rPr>
        <w:t xml:space="preserve">   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>
        <w:rPr>
          <w:color w:val="000000"/>
        </w:rPr>
        <w:t>66. Перед монтажом талевой системы башенной вышки:</w:t>
      </w: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rPr>
          <w:color w:val="000000"/>
        </w:rPr>
        <w:tab/>
        <w:t xml:space="preserve">1) </w:t>
      </w:r>
      <w:r w:rsidRPr="001B4ECF">
        <w:t xml:space="preserve">проверяют крепление кронблока к </w:t>
      </w:r>
      <w:proofErr w:type="spellStart"/>
      <w:r w:rsidRPr="001B4ECF">
        <w:t>подкронблочной</w:t>
      </w:r>
      <w:proofErr w:type="spellEnd"/>
      <w:r w:rsidRPr="001B4ECF">
        <w:t xml:space="preserve"> раме</w:t>
      </w:r>
      <w:r>
        <w:t>;</w:t>
      </w: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tab/>
        <w:t xml:space="preserve">2) </w:t>
      </w:r>
      <w:r w:rsidRPr="001B4ECF">
        <w:t>талевый блок укладывают в центре основания вышки</w:t>
      </w:r>
      <w:r>
        <w:t>;</w:t>
      </w: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tab/>
        <w:t xml:space="preserve">3) </w:t>
      </w:r>
      <w:r w:rsidRPr="001B4ECF">
        <w:t>ходовая ветвь талевого каната поднимается до кронблока</w:t>
      </w:r>
      <w:r>
        <w:t>;</w:t>
      </w: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tab/>
        <w:t>4) проверяют температуру подшипников талевого блока.</w:t>
      </w:r>
    </w:p>
    <w:p w:rsidR="008A42A8" w:rsidRDefault="008A42A8" w:rsidP="008A42A8">
      <w:pPr>
        <w:shd w:val="clear" w:color="auto" w:fill="FFFFFF"/>
        <w:spacing w:line="276" w:lineRule="auto"/>
        <w:jc w:val="both"/>
      </w:pP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t xml:space="preserve">67. </w:t>
      </w:r>
      <w:r w:rsidRPr="002338DD">
        <w:t>При оснастке мачтовых вышек в горизонтальном положении</w:t>
      </w:r>
      <w:r>
        <w:t>: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</w:pPr>
      <w:r>
        <w:t xml:space="preserve">1) </w:t>
      </w:r>
      <w:r w:rsidRPr="002338DD">
        <w:t>талевый блок укладывают спереди основания вышки</w:t>
      </w:r>
      <w:r>
        <w:t>.</w:t>
      </w:r>
      <w:r w:rsidRPr="002338DD">
        <w:t xml:space="preserve"> 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</w:pPr>
      <w:r>
        <w:t>2) с</w:t>
      </w:r>
      <w:r w:rsidRPr="002338DD">
        <w:t xml:space="preserve"> кронблока и талевого блока снимают предохранительные щиты. 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</w:pPr>
      <w:r>
        <w:t>3) б</w:t>
      </w:r>
      <w:r w:rsidRPr="002338DD">
        <w:t xml:space="preserve">ухту с канатом устанавливают спереди основания на специальное приспособление, имеющее ось. 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</w:pPr>
      <w:r>
        <w:t>4) к</w:t>
      </w:r>
      <w:r w:rsidRPr="002338DD">
        <w:t>онец каната заправляют в механизм для крепления неподвижной ветви и после этого производят оснастку шкивов согласно выбранной схеме.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</w:pPr>
    </w:p>
    <w:p w:rsidR="008A42A8" w:rsidRDefault="008A42A8" w:rsidP="008A42A8">
      <w:pPr>
        <w:shd w:val="clear" w:color="auto" w:fill="FFFFFF"/>
        <w:spacing w:line="276" w:lineRule="auto"/>
        <w:jc w:val="both"/>
      </w:pPr>
      <w:r>
        <w:t xml:space="preserve">68. Правильно ли показаны этапы сборки башенной вышки с помощью подъемника </w:t>
      </w:r>
      <w:proofErr w:type="spellStart"/>
      <w:r>
        <w:t>Кершенбаума</w:t>
      </w:r>
      <w:proofErr w:type="spellEnd"/>
      <w:r>
        <w:t xml:space="preserve"> на рис. 22 и укажите правильную последовательность: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>
        <w:tab/>
        <w:t xml:space="preserve">а) </w:t>
      </w:r>
      <w:r w:rsidRPr="00415A0F">
        <w:rPr>
          <w:color w:val="000000"/>
        </w:rPr>
        <w:t>поднятая вышка</w:t>
      </w:r>
      <w:r>
        <w:rPr>
          <w:color w:val="000000"/>
        </w:rPr>
        <w:t>;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>
        <w:rPr>
          <w:color w:val="000000"/>
        </w:rPr>
        <w:tab/>
        <w:t>б)</w:t>
      </w:r>
      <w:r w:rsidRPr="00415A0F">
        <w:rPr>
          <w:color w:val="000000"/>
        </w:rPr>
        <w:t xml:space="preserve"> сборка верхней секции</w:t>
      </w:r>
      <w:r>
        <w:rPr>
          <w:color w:val="000000"/>
        </w:rPr>
        <w:t>;</w:t>
      </w:r>
    </w:p>
    <w:p w:rsidR="008A42A8" w:rsidRDefault="008A42A8" w:rsidP="008A42A8">
      <w:pPr>
        <w:shd w:val="clear" w:color="auto" w:fill="FFFFFF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lastRenderedPageBreak/>
        <w:t>в)</w:t>
      </w:r>
      <w:r w:rsidRPr="00395ED9">
        <w:rPr>
          <w:color w:val="000000"/>
        </w:rPr>
        <w:t xml:space="preserve"> </w:t>
      </w:r>
      <w:r w:rsidRPr="00415A0F">
        <w:rPr>
          <w:color w:val="000000"/>
        </w:rPr>
        <w:t>подъем секции вышки с балконом</w:t>
      </w:r>
      <w:r>
        <w:rPr>
          <w:color w:val="000000"/>
        </w:rPr>
        <w:t>.</w:t>
      </w:r>
    </w:p>
    <w:p w:rsidR="008A42A8" w:rsidRDefault="008A42A8" w:rsidP="008A42A8">
      <w:pPr>
        <w:shd w:val="clear" w:color="auto" w:fill="FFFFFF"/>
        <w:spacing w:line="276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object w:dxaOrig="4860" w:dyaOrig="4560">
          <v:shape id="_x0000_i1026" type="#_x0000_t75" style="width:174.75pt;height:165pt" o:ole="">
            <v:imagedata r:id="rId46" o:title="" cropleft="6182f" cropright="7649f" gain="234057f" blacklevel="-1966f"/>
          </v:shape>
          <o:OLEObject Type="Embed" ProgID="Word.Picture.8" ShapeID="_x0000_i1026" DrawAspect="Content" ObjectID="_1713349599" r:id="rId47"/>
        </w:object>
      </w:r>
    </w:p>
    <w:p w:rsidR="008A42A8" w:rsidRPr="00415A0F" w:rsidRDefault="008A42A8" w:rsidP="008A42A8">
      <w:pPr>
        <w:shd w:val="clear" w:color="auto" w:fill="FFFFFF"/>
        <w:spacing w:line="276" w:lineRule="auto"/>
        <w:ind w:firstLine="709"/>
        <w:jc w:val="both"/>
      </w:pPr>
      <w:r>
        <w:rPr>
          <w:color w:val="000000"/>
        </w:rPr>
        <w:t>Рис.  22</w:t>
      </w:r>
      <w:r w:rsidRPr="00415A0F">
        <w:rPr>
          <w:color w:val="000000"/>
        </w:rPr>
        <w:t xml:space="preserve"> – Схема сборки вышки башенного типа при помощи подъемника:</w:t>
      </w:r>
    </w:p>
    <w:p w:rsidR="008A42A8" w:rsidRDefault="008A42A8" w:rsidP="008A42A8">
      <w:pPr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 xml:space="preserve">69. </w:t>
      </w:r>
      <w:r w:rsidRPr="00395ED9">
        <w:t>Мачтовые вышки собирают в горизонтальном положении и под</w:t>
      </w:r>
      <w:r w:rsidRPr="00395ED9">
        <w:softHyphen/>
        <w:t>нимают в вертикальное положение при помощи специальных механизмов подъема</w:t>
      </w:r>
      <w:r>
        <w:t>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20"/>
        <w:jc w:val="both"/>
        <w:rPr>
          <w:sz w:val="28"/>
          <w:szCs w:val="28"/>
        </w:rPr>
      </w:pPr>
      <w:r>
        <w:t xml:space="preserve">1) </w:t>
      </w:r>
      <w:r w:rsidRPr="00395ED9">
        <w:t>подъёмной стрелы</w:t>
      </w:r>
      <w:r>
        <w:t>; 2) подъемного крана; 3)</w:t>
      </w:r>
      <w:r w:rsidRPr="00395ED9">
        <w:t xml:space="preserve"> портала</w:t>
      </w:r>
      <w:r>
        <w:t>; 4) вертолета.</w:t>
      </w:r>
    </w:p>
    <w:p w:rsidR="008A42A8" w:rsidRPr="00395ED9" w:rsidRDefault="008A42A8" w:rsidP="008A42A8">
      <w:pPr>
        <w:pStyle w:val="af8"/>
        <w:spacing w:line="276" w:lineRule="auto"/>
        <w:rPr>
          <w:sz w:val="24"/>
          <w:szCs w:val="24"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 xml:space="preserve">70. </w:t>
      </w:r>
      <w:r w:rsidRPr="00DE4374">
        <w:t>Основания буровых установок</w:t>
      </w:r>
      <w:r w:rsidRPr="00DE4374">
        <w:rPr>
          <w:b/>
        </w:rPr>
        <w:t xml:space="preserve"> </w:t>
      </w:r>
      <w:r w:rsidRPr="00DE4374">
        <w:t>предназначены для</w:t>
      </w:r>
      <w:r>
        <w:t>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 xml:space="preserve">1) </w:t>
      </w:r>
      <w:r w:rsidRPr="00DE4374">
        <w:t>размещения и креп</w:t>
      </w:r>
      <w:r>
        <w:t>ления на них оборудования;</w:t>
      </w:r>
      <w:r w:rsidRPr="00DE4374"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2)</w:t>
      </w:r>
      <w:r w:rsidRPr="00DE4374">
        <w:t xml:space="preserve"> транс</w:t>
      </w:r>
      <w:r w:rsidRPr="00DE4374">
        <w:softHyphen/>
        <w:t>портировк</w:t>
      </w:r>
      <w:r>
        <w:t>и</w:t>
      </w:r>
      <w:r w:rsidRPr="00DE4374">
        <w:t xml:space="preserve"> </w:t>
      </w:r>
      <w:r>
        <w:t xml:space="preserve">блоков </w:t>
      </w:r>
      <w:r w:rsidRPr="00DE4374">
        <w:t>на специальных транспортных средствах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 xml:space="preserve">3) </w:t>
      </w:r>
      <w:r w:rsidRPr="00DE4374">
        <w:t>размещ</w:t>
      </w:r>
      <w:r>
        <w:t>ения бурильных, обсадных труб, долот;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4) разборки оборудования на более мелкие узлы;</w:t>
      </w:r>
    </w:p>
    <w:p w:rsidR="008A42A8" w:rsidRDefault="008A42A8" w:rsidP="008A42A8">
      <w:pPr>
        <w:spacing w:line="276" w:lineRule="auto"/>
        <w:jc w:val="both"/>
      </w:pPr>
    </w:p>
    <w:p w:rsidR="008A42A8" w:rsidRDefault="008A42A8" w:rsidP="008A42A8">
      <w:pPr>
        <w:spacing w:line="276" w:lineRule="auto"/>
        <w:jc w:val="both"/>
      </w:pPr>
      <w:r>
        <w:t xml:space="preserve">71. </w:t>
      </w:r>
      <w:r w:rsidRPr="00DE4374">
        <w:t xml:space="preserve">Основания разделяются на: </w:t>
      </w:r>
    </w:p>
    <w:p w:rsidR="008A42A8" w:rsidRDefault="008A42A8" w:rsidP="008A42A8">
      <w:pPr>
        <w:spacing w:line="276" w:lineRule="auto"/>
        <w:ind w:firstLine="708"/>
        <w:jc w:val="both"/>
      </w:pPr>
      <w:r>
        <w:t xml:space="preserve">1) </w:t>
      </w:r>
      <w:r w:rsidRPr="00DE4374">
        <w:t xml:space="preserve">крупноблочные, </w:t>
      </w:r>
      <w:r>
        <w:t xml:space="preserve">2) </w:t>
      </w:r>
      <w:proofErr w:type="spellStart"/>
      <w:r w:rsidRPr="00DE4374">
        <w:t>мелкоблочные</w:t>
      </w:r>
      <w:proofErr w:type="spellEnd"/>
      <w:r>
        <w:t>,</w:t>
      </w:r>
      <w:r w:rsidRPr="00DE4374">
        <w:t xml:space="preserve"> </w:t>
      </w:r>
      <w:r>
        <w:t>3)</w:t>
      </w:r>
      <w:r w:rsidRPr="00DE4374">
        <w:t xml:space="preserve"> комбиниро</w:t>
      </w:r>
      <w:r>
        <w:t>ванные, 4) одно- и многоэтажные.</w:t>
      </w:r>
    </w:p>
    <w:p w:rsidR="008A42A8" w:rsidRDefault="008A42A8" w:rsidP="008A42A8">
      <w:pPr>
        <w:spacing w:line="276" w:lineRule="auto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360" w:lineRule="auto"/>
        <w:jc w:val="both"/>
      </w:pPr>
      <w:r>
        <w:t xml:space="preserve">72. </w:t>
      </w:r>
      <w:r w:rsidRPr="00824B4D">
        <w:t>Под буровые вышки и оборудование фундаменты в основном сооружают нескольких типов (рис.</w:t>
      </w:r>
      <w:r>
        <w:t xml:space="preserve"> 23). Правильно расставьте обозначения:</w:t>
      </w:r>
      <w:r w:rsidRPr="00824B4D"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</w:pPr>
      <w:r>
        <w:t xml:space="preserve">? </w:t>
      </w:r>
      <w:r w:rsidRPr="00824B4D">
        <w:t>бетонные или железобетонные блоки на песчаной подушке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</w:pPr>
      <w:r>
        <w:t xml:space="preserve">? </w:t>
      </w:r>
      <w:r w:rsidRPr="00824B4D">
        <w:t>бетонные, бутобетонные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</w:pPr>
      <w:r>
        <w:t xml:space="preserve">? </w:t>
      </w:r>
      <w:r w:rsidRPr="00824B4D">
        <w:t>деревянные брусья на бе</w:t>
      </w:r>
      <w:r w:rsidRPr="00824B4D">
        <w:softHyphen/>
        <w:t>тонном блоке</w:t>
      </w:r>
      <w:r>
        <w:t>;</w:t>
      </w:r>
      <w:r w:rsidRPr="00824B4D">
        <w:t xml:space="preserve"> 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</w:pPr>
      <w:r>
        <w:t xml:space="preserve">? </w:t>
      </w:r>
      <w:r w:rsidRPr="00824B4D">
        <w:t>свайные</w:t>
      </w:r>
      <w:r>
        <w:t>;</w:t>
      </w:r>
      <w:r w:rsidRPr="00824B4D">
        <w:t xml:space="preserve">   </w:t>
      </w:r>
    </w:p>
    <w:p w:rsidR="008A42A8" w:rsidRPr="00824B4D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</w:pPr>
      <w:r>
        <w:t xml:space="preserve">? </w:t>
      </w:r>
      <w:r w:rsidRPr="00824B4D">
        <w:t>деревянные брусья на песчаной подушке</w:t>
      </w:r>
      <w:r>
        <w:t>.</w:t>
      </w:r>
    </w:p>
    <w:p w:rsidR="008A42A8" w:rsidRPr="00824B4D" w:rsidRDefault="008A42A8" w:rsidP="008A42A8">
      <w:pPr>
        <w:widowControl w:val="0"/>
        <w:autoSpaceDE w:val="0"/>
        <w:autoSpaceDN w:val="0"/>
        <w:adjustRightInd w:val="0"/>
        <w:spacing w:line="360" w:lineRule="auto"/>
        <w:ind w:firstLine="720"/>
        <w:jc w:val="center"/>
      </w:pPr>
      <w:r w:rsidRPr="00824B4D">
        <w:rPr>
          <w:noProof/>
        </w:rPr>
        <w:drawing>
          <wp:inline distT="0" distB="0" distL="0" distR="0" wp14:anchorId="677E6ACF" wp14:editId="77D46694">
            <wp:extent cx="2968831" cy="1689344"/>
            <wp:effectExtent l="0" t="0" r="3175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38" cy="1692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A8" w:rsidRPr="00B22162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 w:rsidRPr="00B22162">
        <w:lastRenderedPageBreak/>
        <w:t>7</w:t>
      </w:r>
      <w:r>
        <w:t>3</w:t>
      </w:r>
      <w:r w:rsidRPr="00B22162">
        <w:t>. Агрегатный способ сооружения буровых при</w:t>
      </w:r>
      <w:r w:rsidRPr="00B22162">
        <w:softHyphen/>
        <w:t>меняется:</w:t>
      </w:r>
    </w:p>
    <w:p w:rsidR="008A42A8" w:rsidRPr="00B22162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 w:rsidRPr="00B22162">
        <w:t>1) когда невозможно транспортировать крупные блоки на дальние расстояния: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>
        <w:t>а</w:t>
      </w:r>
      <w:r w:rsidRPr="00B22162">
        <w:t>) из-за пересечённости рельефа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>
        <w:t>б)</w:t>
      </w:r>
      <w:r w:rsidRPr="00B22162">
        <w:t xml:space="preserve"> слабой несущей способности грунта; </w:t>
      </w:r>
    </w:p>
    <w:p w:rsidR="008A42A8" w:rsidRPr="00B22162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>
        <w:t>в) когда идет дождь или снег;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 w:rsidRPr="00B22162">
        <w:t>2) при выполнении первичного монтажа новых БУ</w:t>
      </w:r>
      <w:r>
        <w:t>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>
        <w:t>а)</w:t>
      </w:r>
      <w:r w:rsidRPr="00B22162">
        <w:t xml:space="preserve"> с одновременным комплектованием крупных и мелких блоков на основаниях</w:t>
      </w:r>
      <w:r>
        <w:t>;</w:t>
      </w:r>
    </w:p>
    <w:p w:rsidR="008A42A8" w:rsidRPr="00B22162" w:rsidRDefault="008A42A8" w:rsidP="008A42A8">
      <w:pPr>
        <w:widowControl w:val="0"/>
        <w:autoSpaceDE w:val="0"/>
        <w:autoSpaceDN w:val="0"/>
        <w:adjustRightInd w:val="0"/>
        <w:spacing w:line="276" w:lineRule="auto"/>
        <w:ind w:left="720"/>
        <w:jc w:val="both"/>
      </w:pPr>
      <w:r>
        <w:t>б) с разъединением агрегатов на узлы.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 xml:space="preserve">74. </w:t>
      </w:r>
      <w:r w:rsidRPr="00EC0A6E">
        <w:t>Для буровых установок с цепным приводом ротора от лебедок место  установки лебедки определяют по расстоянию</w:t>
      </w:r>
      <w:r>
        <w:t>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1)</w:t>
      </w:r>
      <w:r w:rsidRPr="00EC0A6E">
        <w:t xml:space="preserve"> </w:t>
      </w:r>
      <w:r>
        <w:t>от края ротора до ведомого вала лебедки;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 xml:space="preserve">2) </w:t>
      </w:r>
      <w:r w:rsidRPr="00EC0A6E">
        <w:t>от центра ротора до средней плоскости между зубьями цепного колеса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3) от клиньев ротора до ведущего вала лебедки;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4) от лебедки до ротора.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  <w:r>
        <w:t xml:space="preserve">75. </w:t>
      </w:r>
      <w:r w:rsidRPr="009F1249">
        <w:rPr>
          <w:color w:val="000000"/>
        </w:rPr>
        <w:t>Ротор монтируют</w:t>
      </w:r>
      <w:r>
        <w:rPr>
          <w:color w:val="000000"/>
        </w:rPr>
        <w:t>: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>1) на полу буровой установки;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 xml:space="preserve">2) </w:t>
      </w:r>
      <w:r w:rsidRPr="009F1249">
        <w:rPr>
          <w:color w:val="000000"/>
        </w:rPr>
        <w:t>на специальных металлических (</w:t>
      </w:r>
      <w:proofErr w:type="spellStart"/>
      <w:r w:rsidRPr="009F1249">
        <w:rPr>
          <w:color w:val="000000"/>
        </w:rPr>
        <w:t>подроторных</w:t>
      </w:r>
      <w:proofErr w:type="spellEnd"/>
      <w:r w:rsidRPr="009F1249">
        <w:rPr>
          <w:color w:val="000000"/>
        </w:rPr>
        <w:t>) балках</w:t>
      </w:r>
      <w:r>
        <w:rPr>
          <w:color w:val="000000"/>
        </w:rPr>
        <w:t>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>3) на высоких деревянных подставках;</w:t>
      </w:r>
    </w:p>
    <w:p w:rsidR="008A42A8" w:rsidRDefault="008A42A8" w:rsidP="008A42A8">
      <w:pPr>
        <w:shd w:val="clear" w:color="auto" w:fill="FFFFFF"/>
        <w:spacing w:line="276" w:lineRule="auto"/>
        <w:ind w:firstLine="708"/>
        <w:jc w:val="both"/>
        <w:rPr>
          <w:color w:val="000000"/>
        </w:rPr>
      </w:pPr>
      <w:r>
        <w:rPr>
          <w:color w:val="000000"/>
        </w:rPr>
        <w:t>4) на железобетонном основании.</w:t>
      </w:r>
      <w:r w:rsidRPr="009F1249">
        <w:rPr>
          <w:color w:val="000000"/>
        </w:rPr>
        <w:t xml:space="preserve"> </w:t>
      </w:r>
    </w:p>
    <w:p w:rsidR="008A42A8" w:rsidRDefault="008A42A8" w:rsidP="008A42A8">
      <w:pPr>
        <w:shd w:val="clear" w:color="auto" w:fill="FFFFFF"/>
        <w:spacing w:line="276" w:lineRule="auto"/>
        <w:jc w:val="both"/>
        <w:rPr>
          <w:color w:val="000000"/>
        </w:rPr>
      </w:pPr>
    </w:p>
    <w:p w:rsidR="008A42A8" w:rsidRPr="008F0638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color w:val="000000"/>
        </w:rPr>
        <w:t>7</w:t>
      </w:r>
      <w:r>
        <w:rPr>
          <w:color w:val="000000"/>
        </w:rPr>
        <w:t>6</w:t>
      </w:r>
      <w:r w:rsidRPr="0048071D">
        <w:rPr>
          <w:color w:val="000000"/>
        </w:rPr>
        <w:t xml:space="preserve">. </w:t>
      </w:r>
      <w:r w:rsidRPr="008F0638">
        <w:rPr>
          <w:bCs/>
        </w:rPr>
        <w:t>В состав противовыбросового оборудования входят:</w:t>
      </w:r>
    </w:p>
    <w:p w:rsidR="008A42A8" w:rsidRPr="0048071D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bCs/>
        </w:rPr>
        <w:tab/>
        <w:t xml:space="preserve">1) </w:t>
      </w:r>
      <w:proofErr w:type="spellStart"/>
      <w:r w:rsidRPr="0048071D">
        <w:rPr>
          <w:bCs/>
        </w:rPr>
        <w:t>превенторы</w:t>
      </w:r>
      <w:proofErr w:type="spellEnd"/>
      <w:r w:rsidRPr="0048071D">
        <w:rPr>
          <w:bCs/>
        </w:rPr>
        <w:t xml:space="preserve"> (кольцевой, </w:t>
      </w:r>
      <w:proofErr w:type="spellStart"/>
      <w:r w:rsidRPr="0048071D">
        <w:rPr>
          <w:bCs/>
        </w:rPr>
        <w:t>плашечный</w:t>
      </w:r>
      <w:proofErr w:type="spellEnd"/>
      <w:r w:rsidRPr="0048071D">
        <w:rPr>
          <w:bCs/>
        </w:rPr>
        <w:t xml:space="preserve"> или вращающийся);</w:t>
      </w:r>
    </w:p>
    <w:p w:rsidR="008A42A8" w:rsidRPr="0048071D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48071D">
        <w:rPr>
          <w:bCs/>
        </w:rPr>
        <w:tab/>
        <w:t>2) стволовая часть:</w:t>
      </w:r>
      <w:r w:rsidRPr="0048071D">
        <w:rPr>
          <w:bCs/>
          <w:i/>
          <w:iCs/>
        </w:rPr>
        <w:tab/>
      </w:r>
    </w:p>
    <w:p w:rsidR="008A42A8" w:rsidRPr="0048071D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bCs/>
        </w:rPr>
        <w:tab/>
        <w:t xml:space="preserve">3) </w:t>
      </w:r>
      <w:proofErr w:type="spellStart"/>
      <w:r w:rsidRPr="0048071D">
        <w:rPr>
          <w:bCs/>
        </w:rPr>
        <w:t>манифольды</w:t>
      </w:r>
      <w:proofErr w:type="spellEnd"/>
      <w:r w:rsidRPr="0048071D">
        <w:rPr>
          <w:bCs/>
        </w:rPr>
        <w:t xml:space="preserve"> для обвязки стволовой части;</w:t>
      </w:r>
    </w:p>
    <w:p w:rsidR="008A42A8" w:rsidRPr="0048071D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bCs/>
        </w:rPr>
        <w:tab/>
        <w:t xml:space="preserve">4) станция </w:t>
      </w:r>
      <w:proofErr w:type="spellStart"/>
      <w:r w:rsidRPr="0048071D">
        <w:rPr>
          <w:bCs/>
        </w:rPr>
        <w:t>гидроуправления</w:t>
      </w:r>
      <w:proofErr w:type="spellEnd"/>
      <w:r w:rsidRPr="0048071D">
        <w:rPr>
          <w:bCs/>
        </w:rPr>
        <w:t xml:space="preserve"> </w:t>
      </w:r>
      <w:proofErr w:type="spellStart"/>
      <w:r w:rsidRPr="0048071D">
        <w:rPr>
          <w:bCs/>
        </w:rPr>
        <w:t>превенторами</w:t>
      </w:r>
      <w:proofErr w:type="spellEnd"/>
      <w:r w:rsidRPr="0048071D">
        <w:rPr>
          <w:bCs/>
        </w:rPr>
        <w:t xml:space="preserve"> и </w:t>
      </w:r>
      <w:proofErr w:type="spellStart"/>
      <w:r w:rsidRPr="0048071D">
        <w:rPr>
          <w:bCs/>
        </w:rPr>
        <w:t>манифольдом</w:t>
      </w:r>
      <w:proofErr w:type="spellEnd"/>
      <w:r w:rsidRPr="0048071D">
        <w:rPr>
          <w:bCs/>
        </w:rPr>
        <w:t>;</w:t>
      </w:r>
    </w:p>
    <w:p w:rsidR="008A42A8" w:rsidRPr="0048071D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bCs/>
        </w:rPr>
        <w:tab/>
        <w:t>5) вспомогательный пульт (пульт-дублёр);</w:t>
      </w:r>
    </w:p>
    <w:p w:rsidR="008A42A8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48071D">
        <w:rPr>
          <w:bCs/>
        </w:rPr>
        <w:tab/>
        <w:t>6) система ручного управления (карданные штанги, штурвалы, укрытие)</w:t>
      </w:r>
      <w:r>
        <w:rPr>
          <w:bCs/>
        </w:rPr>
        <w:t>.</w:t>
      </w:r>
    </w:p>
    <w:p w:rsidR="008A42A8" w:rsidRDefault="008A42A8" w:rsidP="008A42A8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rPr>
          <w:bCs/>
        </w:rPr>
        <w:t xml:space="preserve">77. </w:t>
      </w:r>
      <w:r w:rsidRPr="0048071D">
        <w:t>Монтаж противовыбросового оборудования</w:t>
      </w:r>
      <w:r>
        <w:t xml:space="preserve"> выполняют следующим образом: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ab/>
        <w:t>1) н</w:t>
      </w:r>
      <w:r w:rsidRPr="0048071D">
        <w:t xml:space="preserve">а </w:t>
      </w:r>
      <w:r>
        <w:t xml:space="preserve">кондуктор </w:t>
      </w:r>
      <w:r w:rsidRPr="0048071D">
        <w:t>устанавливают колонный фланец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2)</w:t>
      </w:r>
      <w:r w:rsidRPr="0048071D">
        <w:t xml:space="preserve"> </w:t>
      </w:r>
      <w:r>
        <w:t>к</w:t>
      </w:r>
      <w:r w:rsidRPr="0048071D">
        <w:t xml:space="preserve"> фланцу присоединяют крестовину</w:t>
      </w:r>
      <w:r>
        <w:t>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3)</w:t>
      </w:r>
      <w:r w:rsidRPr="0048071D">
        <w:t xml:space="preserve"> на </w:t>
      </w:r>
      <w:r>
        <w:t xml:space="preserve">ней </w:t>
      </w:r>
      <w:r w:rsidRPr="0048071D">
        <w:t xml:space="preserve">монтируют </w:t>
      </w:r>
      <w:proofErr w:type="spellStart"/>
      <w:r w:rsidRPr="0048071D">
        <w:t>превенто</w:t>
      </w:r>
      <w:r>
        <w:t>ры</w:t>
      </w:r>
      <w:proofErr w:type="spellEnd"/>
      <w:r>
        <w:t>;</w:t>
      </w:r>
      <w:r w:rsidRPr="0048071D">
        <w:t xml:space="preserve"> </w:t>
      </w:r>
    </w:p>
    <w:p w:rsidR="008A42A8" w:rsidRPr="0048071D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</w:pPr>
      <w:r>
        <w:t>4) н</w:t>
      </w:r>
      <w:r w:rsidRPr="0048071D">
        <w:t xml:space="preserve">ад </w:t>
      </w:r>
      <w:proofErr w:type="spellStart"/>
      <w:r w:rsidRPr="0048071D">
        <w:t>превенторами</w:t>
      </w:r>
      <w:proofErr w:type="spellEnd"/>
      <w:r w:rsidRPr="0048071D">
        <w:t xml:space="preserve"> ставят </w:t>
      </w:r>
      <w:proofErr w:type="spellStart"/>
      <w:r w:rsidRPr="0048071D">
        <w:t>двухфланцевую</w:t>
      </w:r>
      <w:proofErr w:type="spellEnd"/>
      <w:r w:rsidRPr="0048071D">
        <w:t xml:space="preserve"> катушку и разъемный желоб</w:t>
      </w:r>
      <w:r>
        <w:t xml:space="preserve"> для</w:t>
      </w:r>
      <w:r w:rsidRPr="0048071D">
        <w:t xml:space="preserve"> соедин</w:t>
      </w:r>
      <w:r>
        <w:t>ения</w:t>
      </w:r>
      <w:r w:rsidRPr="0048071D">
        <w:t xml:space="preserve"> с циркуляционной системой.</w:t>
      </w:r>
    </w:p>
    <w:p w:rsidR="008A42A8" w:rsidRPr="0048071D" w:rsidRDefault="008A42A8" w:rsidP="008A42A8">
      <w:pPr>
        <w:widowControl w:val="0"/>
        <w:autoSpaceDE w:val="0"/>
        <w:autoSpaceDN w:val="0"/>
        <w:adjustRightInd w:val="0"/>
        <w:spacing w:line="276" w:lineRule="auto"/>
        <w:ind w:firstLine="720"/>
        <w:jc w:val="both"/>
      </w:pPr>
      <w:r>
        <w:t>5) п</w:t>
      </w:r>
      <w:r w:rsidRPr="0048071D">
        <w:t xml:space="preserve">осле монтажа </w:t>
      </w:r>
      <w:proofErr w:type="spellStart"/>
      <w:r w:rsidRPr="0048071D">
        <w:t>превенторов</w:t>
      </w:r>
      <w:proofErr w:type="spellEnd"/>
      <w:r w:rsidRPr="0048071D">
        <w:t xml:space="preserve"> собирают </w:t>
      </w:r>
      <w:proofErr w:type="spellStart"/>
      <w:r w:rsidRPr="0048071D">
        <w:t>манифольд</w:t>
      </w:r>
      <w:proofErr w:type="spellEnd"/>
      <w:r w:rsidRPr="0048071D">
        <w:t xml:space="preserve"> по установленной </w:t>
      </w:r>
      <w:proofErr w:type="gramStart"/>
      <w:r w:rsidRPr="0048071D">
        <w:t>схеме..</w:t>
      </w:r>
      <w:proofErr w:type="gramEnd"/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>79</w:t>
      </w:r>
      <w:r w:rsidRPr="00FC4735">
        <w:t xml:space="preserve">. </w:t>
      </w:r>
      <w:r>
        <w:t>На буровых установках используются следующие типы буровых насосов: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ab/>
        <w:t>1) двухцилиндровые тройного действия;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ab/>
        <w:t>2) трехцилиндровые одинарного действия;</w:t>
      </w:r>
    </w:p>
    <w:p w:rsidR="008A42A8" w:rsidRDefault="008A42A8" w:rsidP="008A42A8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ab/>
        <w:t>3) двухцилиндровые двойного действия;</w:t>
      </w:r>
    </w:p>
    <w:p w:rsidR="00247D6E" w:rsidRPr="00FD768F" w:rsidRDefault="008A42A8" w:rsidP="00FD768F">
      <w:pPr>
        <w:widowControl w:val="0"/>
        <w:autoSpaceDE w:val="0"/>
        <w:autoSpaceDN w:val="0"/>
        <w:adjustRightInd w:val="0"/>
        <w:spacing w:line="276" w:lineRule="auto"/>
        <w:jc w:val="both"/>
      </w:pPr>
      <w:r>
        <w:tab/>
        <w:t xml:space="preserve">4) четырех </w:t>
      </w:r>
      <w:r w:rsidR="00FD768F">
        <w:t>цилиндровые одинарного действия</w:t>
      </w:r>
    </w:p>
    <w:p w:rsidR="00FD768F" w:rsidRDefault="00FD768F" w:rsidP="00FD768F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p w:rsidR="00AE5B01" w:rsidRDefault="00AE5B01" w:rsidP="00AE5B01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компетенций.</w:t>
      </w:r>
    </w:p>
    <w:p w:rsidR="00AE5B01" w:rsidRDefault="00AE5B01" w:rsidP="00AE5B01">
      <w:pPr>
        <w:spacing w:line="276" w:lineRule="auto"/>
        <w:jc w:val="center"/>
        <w:rPr>
          <w:b/>
          <w:sz w:val="28"/>
          <w:szCs w:val="28"/>
        </w:rPr>
      </w:pPr>
    </w:p>
    <w:p w:rsidR="00AE5B01" w:rsidRPr="006110CB" w:rsidRDefault="00AE5B01" w:rsidP="00AE5B01">
      <w:pPr>
        <w:ind w:firstLine="709"/>
        <w:jc w:val="both"/>
      </w:pPr>
      <w:r w:rsidRPr="006110CB">
        <w:t>Оценка знаний, умений, навыков обуч</w:t>
      </w:r>
      <w:r>
        <w:t>ающихся по дисциплине «</w:t>
      </w:r>
      <w:r w:rsidRPr="00AE5B01">
        <w:t>Монтаж и эксплуатация бурового оборудования</w:t>
      </w:r>
      <w:r>
        <w:t>»</w:t>
      </w:r>
      <w:r w:rsidRPr="00AE5B01">
        <w:t xml:space="preserve"> </w:t>
      </w:r>
      <w:r w:rsidRPr="006110CB">
        <w:t>производится по видам учебной работы и формам контроля в виде проведения дискуссии</w:t>
      </w:r>
      <w:r>
        <w:t>, тестирования и экзамена.</w:t>
      </w:r>
      <w:r w:rsidRPr="006110CB">
        <w:t xml:space="preserve"> </w:t>
      </w:r>
    </w:p>
    <w:p w:rsidR="00AE5B01" w:rsidRPr="006110CB" w:rsidRDefault="00AE5B01" w:rsidP="00AE5B01">
      <w:pPr>
        <w:ind w:firstLine="709"/>
        <w:jc w:val="both"/>
      </w:pPr>
      <w:r w:rsidRPr="006110CB">
        <w:t xml:space="preserve">Обучающийся получает максимальное количество баллов по видам учебной работы </w:t>
      </w:r>
      <w:r>
        <w:t>и формам контроля, включающий зачёт</w:t>
      </w:r>
      <w:r w:rsidRPr="006110CB">
        <w:t>, если демонстрирует: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полноту знаний теоретического материала;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полноту знаний практического материала, демонстрация умений и навыков решения задач, выполнения заданий;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извлекать и использовать основную информацию из заданных теоретических, научных, справочных, энциклопедических источников;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собирать, систематизировать, анализировать и грамотно использовать информацию из самостоятельно найденных теоретических источников;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самостоятельно решать задачу на основе изученных методов;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ясно, четко, логично и грамотно излагать мысли, делать умозаключения и выводы;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пользоваться ресурсами сети интернет;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</w:t>
      </w:r>
      <w:r w:rsidRPr="006110CB">
        <w:rPr>
          <w:rFonts w:ascii="Times New Roman" w:hAnsi="Times New Roman"/>
          <w:sz w:val="24"/>
          <w:szCs w:val="24"/>
        </w:rPr>
        <w:t xml:space="preserve"> определять, формулировать проблему и находить пути ее решения;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умение и готовность к использованию прикладных программных средств;</w:t>
      </w:r>
    </w:p>
    <w:p w:rsidR="00AE5B01" w:rsidRPr="006110CB" w:rsidRDefault="00AE5B01" w:rsidP="002A5619">
      <w:pPr>
        <w:pStyle w:val="ab"/>
        <w:numPr>
          <w:ilvl w:val="0"/>
          <w:numId w:val="67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6110CB">
        <w:rPr>
          <w:rFonts w:ascii="Times New Roman" w:hAnsi="Times New Roman"/>
          <w:sz w:val="24"/>
          <w:szCs w:val="24"/>
        </w:rPr>
        <w:t>способность к публичной коммуникации;</w:t>
      </w:r>
    </w:p>
    <w:p w:rsidR="00AE5B01" w:rsidRPr="006110CB" w:rsidRDefault="00AE5B01" w:rsidP="002A5619">
      <w:pPr>
        <w:pStyle w:val="ab"/>
        <w:numPr>
          <w:ilvl w:val="0"/>
          <w:numId w:val="67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6110CB">
        <w:rPr>
          <w:rFonts w:ascii="Times New Roman" w:hAnsi="Times New Roman"/>
          <w:sz w:val="24"/>
          <w:szCs w:val="24"/>
        </w:rPr>
        <w:t>способность эффективно работать самостоятельно и в команде;</w:t>
      </w:r>
    </w:p>
    <w:p w:rsidR="00AE5B01" w:rsidRPr="006110CB" w:rsidRDefault="00AE5B01" w:rsidP="002A5619">
      <w:pPr>
        <w:pStyle w:val="ab"/>
        <w:numPr>
          <w:ilvl w:val="0"/>
          <w:numId w:val="67"/>
        </w:numPr>
        <w:autoSpaceDE w:val="0"/>
        <w:autoSpaceDN w:val="0"/>
        <w:adjustRightInd w:val="0"/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6110CB">
        <w:rPr>
          <w:rFonts w:ascii="Times New Roman" w:hAnsi="Times New Roman"/>
          <w:sz w:val="24"/>
          <w:szCs w:val="24"/>
        </w:rPr>
        <w:t>способность интегрировать знания из новых и междисциплинарных областей для решения поставленных задач.</w:t>
      </w:r>
    </w:p>
    <w:p w:rsidR="00AE5B01" w:rsidRPr="006110CB" w:rsidRDefault="00AE5B01" w:rsidP="00AE5B01">
      <w:pPr>
        <w:ind w:firstLine="709"/>
        <w:jc w:val="both"/>
      </w:pPr>
      <w:r w:rsidRPr="006110CB">
        <w:t>0 баллов за определенный вид текущего контроля и промежуточной аттестации ставится при невыполнении указанных критериев</w:t>
      </w:r>
    </w:p>
    <w:p w:rsidR="00AE5B01" w:rsidRPr="006110CB" w:rsidRDefault="00AE5B01" w:rsidP="00AE5B01">
      <w:pPr>
        <w:ind w:firstLine="709"/>
        <w:jc w:val="both"/>
      </w:pPr>
      <w:r w:rsidRPr="006110CB">
        <w:t>Шкала оценивания представляет собой письменные инструкции или разъяснения о действиях или ответах обучающихся, определяет важные компоненты оцениваемой работы и определяется преподавателем в соответствии с задачами контроля самостоятельно.</w:t>
      </w:r>
    </w:p>
    <w:p w:rsidR="00AE5B01" w:rsidRPr="006110CB" w:rsidRDefault="00AE5B01" w:rsidP="00AE5B01">
      <w:pPr>
        <w:ind w:firstLine="709"/>
        <w:jc w:val="both"/>
      </w:pPr>
      <w:r w:rsidRPr="006110CB">
        <w:t>В качестве инструмента проверки используется аналитическая шкала.</w:t>
      </w:r>
    </w:p>
    <w:p w:rsidR="00AE5B01" w:rsidRPr="006110CB" w:rsidRDefault="00AE5B01" w:rsidP="00AE5B01">
      <w:pPr>
        <w:ind w:firstLine="709"/>
        <w:jc w:val="both"/>
      </w:pPr>
      <w:r w:rsidRPr="006110CB">
        <w:t>Аналитическая шкала – используется для открытых заданий с развёрнутым ответом.</w:t>
      </w:r>
    </w:p>
    <w:p w:rsidR="00AE5B01" w:rsidRDefault="00AE5B01" w:rsidP="00AE5B01">
      <w:pPr>
        <w:spacing w:line="276" w:lineRule="auto"/>
        <w:ind w:left="1276" w:hanging="567"/>
        <w:jc w:val="both"/>
        <w:rPr>
          <w:b/>
          <w:bCs/>
        </w:rPr>
      </w:pPr>
      <w:r w:rsidRPr="006110CB">
        <w:rPr>
          <w:b/>
          <w:bCs/>
        </w:rPr>
        <w:t>5.1. Описание показателей и критериев оценивания компетенций на различных этапах их формирования, описание шкал оценивания.</w:t>
      </w:r>
    </w:p>
    <w:p w:rsidR="00AE5B01" w:rsidRPr="006110CB" w:rsidRDefault="00AE5B01" w:rsidP="00AE5B01">
      <w:pPr>
        <w:spacing w:line="276" w:lineRule="auto"/>
        <w:ind w:left="1276" w:hanging="567"/>
        <w:jc w:val="both"/>
        <w:rPr>
          <w:b/>
          <w:bCs/>
        </w:rPr>
      </w:pPr>
    </w:p>
    <w:p w:rsidR="00AE5B01" w:rsidRPr="006110CB" w:rsidRDefault="00AE5B01" w:rsidP="00AE5B01">
      <w:pPr>
        <w:spacing w:line="276" w:lineRule="auto"/>
        <w:ind w:firstLine="709"/>
        <w:jc w:val="both"/>
        <w:rPr>
          <w:b/>
          <w:bCs/>
        </w:rPr>
      </w:pPr>
      <w:r w:rsidRPr="006110CB">
        <w:rPr>
          <w:b/>
          <w:bCs/>
        </w:rPr>
        <w:t>5.1.1. Шкала оценивания за работу обучающегося в семестре</w:t>
      </w:r>
    </w:p>
    <w:p w:rsidR="00AE5B01" w:rsidRPr="006110CB" w:rsidRDefault="00AE5B01" w:rsidP="00AE5B01">
      <w:pPr>
        <w:ind w:firstLine="709"/>
        <w:jc w:val="both"/>
      </w:pPr>
      <w:r w:rsidRPr="006110CB">
        <w:rPr>
          <w:b/>
          <w:bCs/>
        </w:rPr>
        <w:t>Повышенный уровень</w:t>
      </w:r>
      <w:r w:rsidRPr="006110CB">
        <w:t xml:space="preserve"> сформирован у обучающегося при выполнении всех ниже перечисленных требований: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демонстрировал способность самостоятельно и творчески выполнить любой вид учебной работы;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проходил последовательно любой вид учебной работы в срок, указанный преподавателем в течение всего периода обучения дисциплины;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 xml:space="preserve">нет пропусков занятий без уважительной причины; 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продемонстрирован высокий уровень владения материалом и набрал максимальные баллы, соответствующие повышенному уровню;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lastRenderedPageBreak/>
        <w:t xml:space="preserve">демонстрировал желание работать с учебным материалом дисциплины и его усвоения на всех занятиях согласно учебного плана направления подготовки </w:t>
      </w:r>
      <w:r>
        <w:rPr>
          <w:rFonts w:ascii="Times New Roman" w:hAnsi="Times New Roman"/>
          <w:bCs/>
          <w:sz w:val="24"/>
          <w:szCs w:val="24"/>
        </w:rPr>
        <w:t>15.03.02</w:t>
      </w:r>
      <w:r w:rsidRPr="006110CB">
        <w:rPr>
          <w:rFonts w:ascii="Times New Roman" w:hAnsi="Times New Roman"/>
          <w:bCs/>
          <w:sz w:val="24"/>
          <w:szCs w:val="24"/>
        </w:rPr>
        <w:t xml:space="preserve"> </w:t>
      </w:r>
      <w:r w:rsidRPr="00CA6C55">
        <w:rPr>
          <w:rFonts w:ascii="Times New Roman" w:hAnsi="Times New Roman"/>
          <w:bCs/>
          <w:sz w:val="24"/>
          <w:szCs w:val="24"/>
        </w:rPr>
        <w:t>Технологические машины и оборудование</w:t>
      </w:r>
      <w:r w:rsidRPr="006110CB">
        <w:rPr>
          <w:rFonts w:ascii="Times New Roman" w:hAnsi="Times New Roman"/>
          <w:bCs/>
          <w:sz w:val="24"/>
          <w:szCs w:val="24"/>
        </w:rPr>
        <w:t>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самостоятельно формулировал цель учебной работы и учебные задачи для выполнения поставленной цели;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проявлены превосходные способности применять знания и</w:t>
      </w:r>
      <w:r w:rsidRPr="006110CB">
        <w:rPr>
          <w:rFonts w:ascii="Times New Roman" w:hAnsi="Times New Roman"/>
          <w:bCs/>
          <w:sz w:val="24"/>
          <w:szCs w:val="24"/>
        </w:rPr>
        <w:br/>
        <w:t>умения к выполнению конкретных заданий;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 xml:space="preserve">показал высокий уровень </w:t>
      </w:r>
      <w:proofErr w:type="spellStart"/>
      <w:r w:rsidRPr="006110CB">
        <w:rPr>
          <w:rFonts w:ascii="Times New Roman" w:hAnsi="Times New Roman"/>
          <w:bCs/>
          <w:sz w:val="24"/>
          <w:szCs w:val="24"/>
        </w:rPr>
        <w:t>сформированности</w:t>
      </w:r>
      <w:proofErr w:type="spellEnd"/>
      <w:r w:rsidRPr="006110CB">
        <w:rPr>
          <w:rFonts w:ascii="Times New Roman" w:hAnsi="Times New Roman"/>
          <w:bCs/>
          <w:sz w:val="24"/>
          <w:szCs w:val="24"/>
        </w:rPr>
        <w:t xml:space="preserve"> заявленных в рабочей программе компетенций при завершении дисциплины.</w:t>
      </w:r>
    </w:p>
    <w:p w:rsidR="00AE5B01" w:rsidRPr="006110CB" w:rsidRDefault="00AE5B01" w:rsidP="00AE5B01">
      <w:pPr>
        <w:ind w:firstLine="709"/>
        <w:jc w:val="both"/>
      </w:pPr>
      <w:r w:rsidRPr="006110CB">
        <w:rPr>
          <w:b/>
          <w:bCs/>
        </w:rPr>
        <w:t>Пороговый уровень</w:t>
      </w:r>
      <w:r w:rsidRPr="006110CB">
        <w:t xml:space="preserve"> сформирован у обучающегося при выполнении всех ниже перечисленных требований: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демонстрировал желание выполнить различные виды учебной работы при этом испытывает различные трудности;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определенные виды учебной работы проходил индивидуально в дополнительное время, указанные преподавателем, обычно в конце всего периода обучения;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выполнил все виды учебной работы, но не набрал максимальное количество баллов;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 xml:space="preserve">есть пропуски без уважительной причины занятия, на которых нет разрешения директора </w:t>
      </w:r>
      <w:r w:rsidR="001308F5">
        <w:rPr>
          <w:rFonts w:ascii="Times New Roman" w:hAnsi="Times New Roman"/>
          <w:bCs/>
          <w:sz w:val="24"/>
          <w:szCs w:val="24"/>
        </w:rPr>
        <w:t>НГФ</w:t>
      </w:r>
      <w:r w:rsidRPr="006110CB">
        <w:rPr>
          <w:rFonts w:ascii="Times New Roman" w:hAnsi="Times New Roman"/>
          <w:bCs/>
          <w:sz w:val="24"/>
          <w:szCs w:val="24"/>
        </w:rPr>
        <w:t>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проявлены низкие способности применять знания и умения к выполнению</w:t>
      </w:r>
      <w:r w:rsidRPr="006110CB">
        <w:rPr>
          <w:rFonts w:ascii="Times New Roman" w:hAnsi="Times New Roman"/>
          <w:bCs/>
          <w:sz w:val="24"/>
          <w:szCs w:val="24"/>
        </w:rPr>
        <w:br/>
        <w:t>конкретных заданий;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задания выполнены более чем наполовину, присутствуют серьёзные ошибки;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>продемонстрирован удовлетворительный уровень владения материалом;</w:t>
      </w:r>
    </w:p>
    <w:p w:rsidR="00AE5B01" w:rsidRPr="006110CB" w:rsidRDefault="00AE5B01" w:rsidP="002A5619">
      <w:pPr>
        <w:pStyle w:val="ab"/>
        <w:numPr>
          <w:ilvl w:val="0"/>
          <w:numId w:val="6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110CB">
        <w:rPr>
          <w:rFonts w:ascii="Times New Roman" w:hAnsi="Times New Roman"/>
          <w:bCs/>
          <w:sz w:val="24"/>
          <w:szCs w:val="24"/>
        </w:rPr>
        <w:t xml:space="preserve">показывает пороговый (удовлетворительный) уровень </w:t>
      </w:r>
      <w:proofErr w:type="spellStart"/>
      <w:r w:rsidRPr="006110CB">
        <w:rPr>
          <w:rFonts w:ascii="Times New Roman" w:hAnsi="Times New Roman"/>
          <w:bCs/>
          <w:sz w:val="24"/>
          <w:szCs w:val="24"/>
        </w:rPr>
        <w:t>сформированности</w:t>
      </w:r>
      <w:proofErr w:type="spellEnd"/>
      <w:r w:rsidRPr="006110CB">
        <w:rPr>
          <w:rFonts w:ascii="Times New Roman" w:hAnsi="Times New Roman"/>
          <w:bCs/>
          <w:sz w:val="24"/>
          <w:szCs w:val="24"/>
        </w:rPr>
        <w:t xml:space="preserve"> заявленных в рабочей программе компетенций при завершении дисциплины.</w:t>
      </w:r>
    </w:p>
    <w:p w:rsidR="00AE5B01" w:rsidRPr="00C25B07" w:rsidRDefault="00AE5B01" w:rsidP="00AE5B01">
      <w:pPr>
        <w:ind w:firstLine="709"/>
        <w:jc w:val="both"/>
        <w:rPr>
          <w:spacing w:val="-6"/>
        </w:rPr>
      </w:pPr>
      <w:r w:rsidRPr="00C25B07">
        <w:t xml:space="preserve">К сдаче </w:t>
      </w:r>
      <w:r>
        <w:t>экзамена</w:t>
      </w:r>
      <w:r w:rsidRPr="00C25B07">
        <w:t xml:space="preserve"> обучающийся допускается при посещении занятий, при участии в дискуссии по темам лекций, выполнении</w:t>
      </w:r>
      <w:r>
        <w:t xml:space="preserve"> лабораторных работ, предоставлении отчетов по лабораторным работам, прохождении собеседовании и выполнении</w:t>
      </w:r>
      <w:r w:rsidRPr="00C25B07">
        <w:t xml:space="preserve"> проверочных заданий по </w:t>
      </w:r>
      <w:r>
        <w:t>лабораторным работам</w:t>
      </w:r>
      <w:r w:rsidRPr="00C25B07">
        <w:t xml:space="preserve">. При этом минимальном количестве баллов должно составлять 41 (пороговый уровень), при максимально возможном количестве баллов – 60 (повышенный уровень). </w:t>
      </w:r>
      <w:r w:rsidRPr="00C25B07">
        <w:rPr>
          <w:spacing w:val="-6"/>
        </w:rPr>
        <w:t xml:space="preserve">Т. е. за </w:t>
      </w:r>
      <w:r w:rsidRPr="00C25B07">
        <w:rPr>
          <w:rFonts w:eastAsia="TimesNewRomanPSMT"/>
        </w:rPr>
        <w:t>весь период обучения дисциплины</w:t>
      </w:r>
      <w:r w:rsidRPr="00C25B07">
        <w:rPr>
          <w:spacing w:val="-6"/>
        </w:rPr>
        <w:t xml:space="preserve"> обучающемуся необходимо выполнить не менее 68 % работ, запланированных в рабочей программе дисциплины.</w:t>
      </w:r>
    </w:p>
    <w:p w:rsidR="00AE5B01" w:rsidRPr="00C25B07" w:rsidRDefault="00AE5B01" w:rsidP="00AE5B01">
      <w:pPr>
        <w:ind w:firstLine="709"/>
        <w:contextualSpacing/>
        <w:jc w:val="both"/>
        <w:rPr>
          <w:color w:val="000000"/>
        </w:rPr>
      </w:pPr>
      <w:bookmarkStart w:id="1" w:name="_Hlk14003645"/>
      <w:r w:rsidRPr="00C25B07">
        <w:rPr>
          <w:color w:val="000000"/>
        </w:rPr>
        <w:t>Промежуточные баллы не допускаются для следующих видов работ:</w:t>
      </w:r>
    </w:p>
    <w:p w:rsidR="00AE5B01" w:rsidRPr="00C25B07" w:rsidRDefault="00AE5B01" w:rsidP="002A5619">
      <w:pPr>
        <w:numPr>
          <w:ilvl w:val="0"/>
          <w:numId w:val="68"/>
        </w:numPr>
        <w:contextualSpacing/>
        <w:jc w:val="both"/>
        <w:rPr>
          <w:color w:val="000000"/>
        </w:rPr>
      </w:pPr>
      <w:r w:rsidRPr="00C25B07">
        <w:rPr>
          <w:color w:val="000000"/>
        </w:rPr>
        <w:t xml:space="preserve">участие </w:t>
      </w:r>
      <w:r>
        <w:rPr>
          <w:color w:val="000000"/>
        </w:rPr>
        <w:t xml:space="preserve">в </w:t>
      </w:r>
      <w:r w:rsidRPr="00C25B07">
        <w:rPr>
          <w:color w:val="000000"/>
        </w:rPr>
        <w:t>дискуссии;</w:t>
      </w:r>
    </w:p>
    <w:p w:rsidR="00AE5B01" w:rsidRDefault="00AE5B01" w:rsidP="002A5619">
      <w:pPr>
        <w:numPr>
          <w:ilvl w:val="0"/>
          <w:numId w:val="68"/>
        </w:numPr>
        <w:contextualSpacing/>
        <w:jc w:val="both"/>
        <w:rPr>
          <w:color w:val="000000"/>
        </w:rPr>
      </w:pPr>
      <w:r w:rsidRPr="009137B5">
        <w:rPr>
          <w:color w:val="000000"/>
        </w:rPr>
        <w:t xml:space="preserve">прохождение собеседования и выполнение проверочных </w:t>
      </w:r>
      <w:proofErr w:type="gramStart"/>
      <w:r w:rsidRPr="009137B5">
        <w:rPr>
          <w:color w:val="000000"/>
        </w:rPr>
        <w:t xml:space="preserve">заданий </w:t>
      </w:r>
      <w:r>
        <w:rPr>
          <w:color w:val="000000"/>
        </w:rPr>
        <w:t>.</w:t>
      </w:r>
      <w:proofErr w:type="gramEnd"/>
    </w:p>
    <w:p w:rsidR="00AE5B01" w:rsidRPr="00C25B07" w:rsidRDefault="00AE5B01" w:rsidP="00AE5B01">
      <w:pPr>
        <w:ind w:firstLine="709"/>
        <w:jc w:val="both"/>
      </w:pPr>
      <w:r w:rsidRPr="00C25B07">
        <w:t xml:space="preserve">На получение </w:t>
      </w:r>
      <w:proofErr w:type="spellStart"/>
      <w:r>
        <w:rPr>
          <w:b/>
        </w:rPr>
        <w:t>зкзамена</w:t>
      </w:r>
      <w:proofErr w:type="spellEnd"/>
      <w:r>
        <w:rPr>
          <w:b/>
        </w:rPr>
        <w:t xml:space="preserve"> </w:t>
      </w:r>
      <w:r w:rsidRPr="00C25B07">
        <w:t>автоматом обучающийся может претендовать в том случае, если он выполнил полный набор работ, предусмотренных РПД согласно повышенному уровню</w:t>
      </w:r>
      <w:r>
        <w:t>.</w:t>
      </w:r>
    </w:p>
    <w:p w:rsidR="00AE5B01" w:rsidRPr="00C25B07" w:rsidRDefault="00AE5B01" w:rsidP="00AE5B01">
      <w:pPr>
        <w:jc w:val="both"/>
        <w:rPr>
          <w:b/>
          <w:bCs/>
        </w:rPr>
      </w:pPr>
      <w:r>
        <w:br w:type="page"/>
      </w:r>
      <w:bookmarkEnd w:id="1"/>
      <w:r w:rsidRPr="00C25B07">
        <w:rPr>
          <w:b/>
          <w:bCs/>
        </w:rPr>
        <w:lastRenderedPageBreak/>
        <w:t xml:space="preserve"> </w:t>
      </w:r>
    </w:p>
    <w:p w:rsidR="00AE5B01" w:rsidRPr="00C25B07" w:rsidRDefault="00AE5B01" w:rsidP="00AE5B01">
      <w:pPr>
        <w:ind w:left="1276" w:hanging="567"/>
        <w:jc w:val="both"/>
        <w:rPr>
          <w:b/>
          <w:bCs/>
        </w:rPr>
      </w:pPr>
      <w:r w:rsidRPr="00C25B07">
        <w:rPr>
          <w:b/>
          <w:bCs/>
        </w:rPr>
        <w:t>5.1.2 Шкала оценивания за ответы студента на вопрос экзаменационного билета</w:t>
      </w:r>
    </w:p>
    <w:p w:rsidR="00AE5B01" w:rsidRPr="00CC4380" w:rsidRDefault="00AE5B01" w:rsidP="00AE5B01">
      <w:pPr>
        <w:ind w:firstLine="709"/>
        <w:jc w:val="both"/>
      </w:pPr>
      <w:bookmarkStart w:id="2" w:name="_Hlk520136562"/>
      <w:r w:rsidRPr="00CC4380">
        <w:t>Экзамен проводится в письменном виде, Билет содержит три вопроса. Оценка за экзамен выставляется совокупно в зависимости от ответов на вопросы в билете, где каждый ответ билета оценивается по следующим критериям: «отлично», «хорошо», «удовлетворительно», «неудовлетворительно»</w:t>
      </w:r>
      <w:r>
        <w:t>.</w:t>
      </w:r>
    </w:p>
    <w:bookmarkEnd w:id="2"/>
    <w:p w:rsidR="00AE5B01" w:rsidRPr="00C25B07" w:rsidRDefault="00AE5B01" w:rsidP="00AE5B01">
      <w:pPr>
        <w:ind w:firstLine="709"/>
        <w:jc w:val="both"/>
      </w:pPr>
      <w:r>
        <w:t>Оценка</w:t>
      </w:r>
      <w:r w:rsidRPr="00C25B07">
        <w:t xml:space="preserve"> «</w:t>
      </w:r>
      <w:r w:rsidRPr="00C25B07">
        <w:rPr>
          <w:b/>
          <w:bCs/>
        </w:rPr>
        <w:t>отлично</w:t>
      </w:r>
      <w:r w:rsidRPr="00C25B07">
        <w:t>» получает обучающийся, если при проверке экзаменационного билета: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>
        <w:t xml:space="preserve"> </w:t>
      </w:r>
      <w:r w:rsidRPr="00C25B07">
        <w:t>правильно даны ответы на все заданные вопросы экзаменационного билета;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продемонстрирован высокий уровень владения материала;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  <w:rPr>
          <w:rFonts w:eastAsia="TimesNewRomanPSMT"/>
        </w:rPr>
      </w:pPr>
      <w:r w:rsidRPr="00C25B07">
        <w:t>показывает систематизированные и полные знания по основным разделам дисциплины</w:t>
      </w:r>
      <w:r w:rsidRPr="00C25B07">
        <w:rPr>
          <w:rFonts w:eastAsia="TimesNewRomanPSMT"/>
        </w:rPr>
        <w:t>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  <w:rPr>
          <w:rFonts w:eastAsia="TimesNewRomanPSMT"/>
        </w:rPr>
      </w:pPr>
      <w:r w:rsidRPr="00C25B07">
        <w:t>присутствуют</w:t>
      </w:r>
      <w:r w:rsidRPr="00C25B07">
        <w:rPr>
          <w:rFonts w:eastAsia="TimesNewRomanPSMT"/>
        </w:rPr>
        <w:t xml:space="preserve"> все рисунки (схемы) с обозначениями и расшифровкой, если требуется в вопросе, или приводит дополнительный рисунок для раскрытия темы вопроса;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систематически грамотное и логически правильное изложение ответа на вопросы с точки зрения русского языка;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проявлены превосходные способности применять знания и умения к выполнению конкретных заданий;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успешно выполнил практическое задание (задачу) и правильно обосновывает её решение;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глубокое усвоение основной и дополнительной литературы, которая рекомендована рабочей программой дисциплины;</w:t>
      </w:r>
    </w:p>
    <w:p w:rsidR="00AE5B01" w:rsidRPr="00C25B07" w:rsidRDefault="00AE5B01" w:rsidP="00AE5B01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C25B07">
        <w:rPr>
          <w:rFonts w:eastAsia="SymbolMT"/>
        </w:rPr>
        <w:t xml:space="preserve">При выполнении всего вышенаписанного, можно сказать, что обучающийся показывает </w:t>
      </w:r>
      <w:r w:rsidRPr="00C25B07">
        <w:rPr>
          <w:rFonts w:eastAsia="TimesNewRomanPSMT"/>
        </w:rPr>
        <w:t xml:space="preserve">высокий уровень </w:t>
      </w:r>
      <w:proofErr w:type="spellStart"/>
      <w:r w:rsidRPr="00C25B07">
        <w:rPr>
          <w:rFonts w:eastAsia="TimesNewRomanPSMT"/>
        </w:rPr>
        <w:t>сформированности</w:t>
      </w:r>
      <w:proofErr w:type="spellEnd"/>
      <w:r w:rsidRPr="00C25B07">
        <w:rPr>
          <w:rFonts w:eastAsia="TimesNewRomanPSMT"/>
        </w:rPr>
        <w:t xml:space="preserve"> заявленных в рабочей программе компетенций.</w:t>
      </w:r>
    </w:p>
    <w:p w:rsidR="00AE5B01" w:rsidRPr="00C25B07" w:rsidRDefault="00AE5B01" w:rsidP="00AE5B01">
      <w:pPr>
        <w:ind w:firstLine="709"/>
        <w:jc w:val="both"/>
      </w:pPr>
      <w:r w:rsidRPr="00C25B07">
        <w:t>Оценку «</w:t>
      </w:r>
      <w:r w:rsidRPr="00C25B07">
        <w:rPr>
          <w:b/>
          <w:bCs/>
        </w:rPr>
        <w:t>хорошо</w:t>
      </w:r>
      <w:r w:rsidRPr="00C25B07">
        <w:t>» получает обучающийся, если при проверке экзаменационного билета: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правильно даны ответы на большую часть вопросов экзаменационного билета, присутствуют незначительные ошибки;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продемонстрирован хороший уровень владения материала;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присутствуют некоторые неточности в рисунке (рисунках) или в обозначениях и расшифровках;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систематически грамотное и логически правильное изложение ответа на вопросы с точки зрения русского языка;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проявлены средние способности применять знания и умения к выполнению конкретных заданий;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успешно выполнил практические задания и правильно обосновывает её решение;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усвоение основной и дополнительной литературы, которая рекомендована рабочей программой по дисциплине.</w:t>
      </w:r>
    </w:p>
    <w:p w:rsidR="00AE5B01" w:rsidRPr="00C25B07" w:rsidRDefault="00AE5B01" w:rsidP="00AE5B01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C25B07">
        <w:rPr>
          <w:rFonts w:eastAsia="SymbolMT"/>
        </w:rPr>
        <w:t xml:space="preserve">При выполнении всего вышенаписанного, можно сказать, что обучающийся показывает </w:t>
      </w:r>
      <w:r w:rsidRPr="00C25B07">
        <w:rPr>
          <w:rFonts w:eastAsia="TimesNewRomanPSMT"/>
        </w:rPr>
        <w:t xml:space="preserve">средний уровень </w:t>
      </w:r>
      <w:proofErr w:type="spellStart"/>
      <w:r w:rsidRPr="00C25B07">
        <w:rPr>
          <w:rFonts w:eastAsia="TimesNewRomanPSMT"/>
        </w:rPr>
        <w:t>сформированности</w:t>
      </w:r>
      <w:proofErr w:type="spellEnd"/>
      <w:r w:rsidRPr="00C25B07">
        <w:rPr>
          <w:rFonts w:eastAsia="TimesNewRomanPSMT"/>
        </w:rPr>
        <w:t xml:space="preserve"> заявленных в рабочей программе компетенций.</w:t>
      </w:r>
    </w:p>
    <w:p w:rsidR="00AE5B01" w:rsidRPr="00C25B07" w:rsidRDefault="00AE5B01" w:rsidP="00AE5B01">
      <w:pPr>
        <w:ind w:firstLine="709"/>
        <w:jc w:val="both"/>
      </w:pPr>
      <w:r w:rsidRPr="00C25B07">
        <w:t>Оценку «</w:t>
      </w:r>
      <w:r w:rsidRPr="00C25B07">
        <w:rPr>
          <w:b/>
          <w:bCs/>
        </w:rPr>
        <w:t>удовлетворительно</w:t>
      </w:r>
      <w:r w:rsidRPr="00C25B07">
        <w:t>» получает обучающийся, если при проверке экзаменационного билета: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 xml:space="preserve">правильно даны ответы наполовину вопросов экзаменационного билета, присутствуют серьезные ошибки; 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продемонстрирован удовлетворительный уровень владения материала;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не устойчивые знания соответствующей терминологии, используемой в учебном материале дисциплины;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lastRenderedPageBreak/>
        <w:t>показывает не полные знания по основным разделам дисциплины;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присутствуют существенные неточности в рисунке или рисунках, могут отсутствовать обозначения или расшифровки;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проявлены низкие способности применять знания и умения к выполнению конкретных заданий;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выполнил практическое задание серьезными ошибками;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усвоение только основной литературы, которая рекомендована рабочей программой по дисциплине;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не высокий уровень культуры исполнения заданий студентом, близкий к пограничному уровню.</w:t>
      </w:r>
    </w:p>
    <w:p w:rsidR="00AE5B01" w:rsidRPr="00C25B07" w:rsidRDefault="00AE5B01" w:rsidP="00AE5B01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C25B07">
        <w:rPr>
          <w:rFonts w:eastAsia="SymbolMT"/>
        </w:rPr>
        <w:t xml:space="preserve">При выполнении всего вышенаписанного, можно сказать, что обучающийся показывает </w:t>
      </w:r>
      <w:r w:rsidRPr="00C25B07">
        <w:rPr>
          <w:rFonts w:eastAsia="TimesNewRomanPSMT"/>
        </w:rPr>
        <w:t xml:space="preserve">пороговый уровень </w:t>
      </w:r>
      <w:proofErr w:type="spellStart"/>
      <w:r w:rsidRPr="00C25B07">
        <w:rPr>
          <w:rFonts w:eastAsia="TimesNewRomanPSMT"/>
        </w:rPr>
        <w:t>сформированности</w:t>
      </w:r>
      <w:proofErr w:type="spellEnd"/>
      <w:r w:rsidRPr="00C25B07">
        <w:rPr>
          <w:rFonts w:eastAsia="TimesNewRomanPSMT"/>
        </w:rPr>
        <w:t xml:space="preserve"> заявленных в рабочей программе компетенций.</w:t>
      </w:r>
    </w:p>
    <w:p w:rsidR="00AE5B01" w:rsidRPr="00C25B07" w:rsidRDefault="00AE5B01" w:rsidP="00AE5B01">
      <w:pPr>
        <w:ind w:firstLine="709"/>
        <w:jc w:val="both"/>
        <w:rPr>
          <w:bCs/>
        </w:rPr>
      </w:pPr>
      <w:r w:rsidRPr="00C25B07">
        <w:t>Оценку «</w:t>
      </w:r>
      <w:r w:rsidRPr="00C25B07">
        <w:rPr>
          <w:b/>
          <w:bCs/>
        </w:rPr>
        <w:t>неудовлетворительно</w:t>
      </w:r>
      <w:r w:rsidRPr="00C25B07">
        <w:t xml:space="preserve">» получает обучающийся, если при проверке </w:t>
      </w:r>
      <w:r w:rsidRPr="00C25B07">
        <w:rPr>
          <w:bCs/>
        </w:rPr>
        <w:t>экзаменационного билета: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ответы даны менее, чем наполовину вопросов экзаменационного билета;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продемонстрирован неудовлетворительный уровень владения материала;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неполные знания по основным разделам дисциплины;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показывает отсутствие знаний соответствующей терминологии, используемой в учебном материале дисциплины;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отсутствует рисунок к ответу на вопрос, если требуется в вопросе, или присутствует рисунок, но без обозначений и расшифровки;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не показывает грамотное изложение ответа на вопросы с точки зрения русского языка;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не показывает усвоение основной литературы, которая рекомендована рабочей программой по дисциплине;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проявлены недостаточные способности применять знания и умения к выполнению конкретных заданий</w:t>
      </w:r>
    </w:p>
    <w:p w:rsidR="00AE5B01" w:rsidRPr="00C25B07" w:rsidRDefault="00AE5B01" w:rsidP="002A5619">
      <w:pPr>
        <w:numPr>
          <w:ilvl w:val="0"/>
          <w:numId w:val="69"/>
        </w:numPr>
        <w:autoSpaceDE w:val="0"/>
        <w:autoSpaceDN w:val="0"/>
        <w:adjustRightInd w:val="0"/>
        <w:ind w:left="851" w:hanging="142"/>
        <w:jc w:val="both"/>
      </w:pPr>
      <w:r w:rsidRPr="00C25B07">
        <w:t>не справился с выполнением практической задачи.</w:t>
      </w:r>
    </w:p>
    <w:p w:rsidR="00AE5B01" w:rsidRDefault="00AE5B01" w:rsidP="00AE5B01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C25B07">
        <w:rPr>
          <w:rFonts w:eastAsia="SymbolMT"/>
        </w:rPr>
        <w:t xml:space="preserve">Обучающийся показывает </w:t>
      </w:r>
      <w:r w:rsidRPr="00C25B07">
        <w:rPr>
          <w:rFonts w:eastAsia="TimesNewRomanPSMT"/>
        </w:rPr>
        <w:t xml:space="preserve">низкий уровень </w:t>
      </w:r>
      <w:proofErr w:type="spellStart"/>
      <w:r w:rsidRPr="00C25B07">
        <w:rPr>
          <w:rFonts w:eastAsia="TimesNewRomanPSMT"/>
        </w:rPr>
        <w:t>сформированности</w:t>
      </w:r>
      <w:proofErr w:type="spellEnd"/>
      <w:r w:rsidRPr="00C25B07">
        <w:rPr>
          <w:rFonts w:eastAsia="TimesNewRomanPSMT"/>
        </w:rPr>
        <w:t xml:space="preserve"> заявленных в рабочей программе компетенций, не достигающего порогового.</w:t>
      </w:r>
    </w:p>
    <w:p w:rsidR="00AE5B01" w:rsidRDefault="00AE5B01" w:rsidP="00AE5B01">
      <w:pPr>
        <w:ind w:firstLine="709"/>
        <w:jc w:val="both"/>
      </w:pPr>
      <w:r>
        <w:t xml:space="preserve">Необходимо отметить, что обязательно учитывается уровень </w:t>
      </w:r>
      <w:proofErr w:type="spellStart"/>
      <w:r>
        <w:t>сформированности</w:t>
      </w:r>
      <w:proofErr w:type="spellEnd"/>
      <w:r>
        <w:t xml:space="preserve"> компетенций в течении семестра и соответственно оценивание обучающегося за работу в семестре. Оценка в целом за изучение дисциплины, которая и выставляется в зачетную книжку обучающегося, вычисляется как среднее арифметическое между оценкой за работу в семестре и оценкой за экзамен.</w:t>
      </w:r>
    </w:p>
    <w:p w:rsidR="00AE5B01" w:rsidRPr="00BA3A61" w:rsidRDefault="00AE5B01" w:rsidP="00AE5B01">
      <w:pPr>
        <w:spacing w:line="360" w:lineRule="auto"/>
        <w:ind w:left="720"/>
      </w:pPr>
    </w:p>
    <w:p w:rsidR="00AE5B01" w:rsidRPr="002725D8" w:rsidRDefault="00AE5B01" w:rsidP="00AE5B01">
      <w:pPr>
        <w:spacing w:line="276" w:lineRule="auto"/>
        <w:rPr>
          <w:b/>
          <w:sz w:val="28"/>
          <w:szCs w:val="28"/>
        </w:rPr>
      </w:pPr>
    </w:p>
    <w:p w:rsidR="00AE5B01" w:rsidRPr="00775A0E" w:rsidRDefault="00AE5B01" w:rsidP="00AE5B01">
      <w:pPr>
        <w:spacing w:line="360" w:lineRule="auto"/>
        <w:jc w:val="center"/>
        <w:rPr>
          <w:b/>
          <w:sz w:val="28"/>
          <w:szCs w:val="28"/>
        </w:rPr>
      </w:pPr>
    </w:p>
    <w:p w:rsidR="00AE5B01" w:rsidRDefault="00AE5B01" w:rsidP="00FD768F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sectPr w:rsidR="00AE5B01" w:rsidSect="008A42A8">
      <w:footerReference w:type="default" r:id="rId49"/>
      <w:pgSz w:w="11906" w:h="16838" w:code="9"/>
      <w:pgMar w:top="1134" w:right="850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3E93" w:rsidRDefault="00C03E93">
      <w:r>
        <w:separator/>
      </w:r>
    </w:p>
  </w:endnote>
  <w:endnote w:type="continuationSeparator" w:id="0">
    <w:p w:rsidR="00C03E93" w:rsidRDefault="00C03E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0092" w:rsidRDefault="00A70092" w:rsidP="005F23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0092" w:rsidRDefault="00A70092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0092" w:rsidRDefault="00A70092" w:rsidP="005F23B0">
    <w:pPr>
      <w:pStyle w:val="a5"/>
      <w:jc w:val="right"/>
    </w:pPr>
  </w:p>
  <w:p w:rsidR="00A70092" w:rsidRPr="005F23B0" w:rsidRDefault="00A70092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0092" w:rsidRDefault="00A70092" w:rsidP="005F23B0">
    <w:pPr>
      <w:pStyle w:val="a5"/>
      <w:jc w:val="right"/>
    </w:pPr>
  </w:p>
  <w:p w:rsidR="00A70092" w:rsidRPr="005F23B0" w:rsidRDefault="00A70092" w:rsidP="005F23B0">
    <w:pPr>
      <w:pStyle w:val="a5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0092" w:rsidRPr="005F23B0" w:rsidRDefault="00A70092" w:rsidP="005F23B0">
    <w:pPr>
      <w:pStyle w:val="a5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0092" w:rsidRDefault="00A70092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3E93" w:rsidRDefault="00C03E93">
      <w:r>
        <w:separator/>
      </w:r>
    </w:p>
  </w:footnote>
  <w:footnote w:type="continuationSeparator" w:id="0">
    <w:p w:rsidR="00C03E93" w:rsidRDefault="00C03E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5010DD"/>
    <w:multiLevelType w:val="hybridMultilevel"/>
    <w:tmpl w:val="B5308480"/>
    <w:lvl w:ilvl="0" w:tplc="90E4E3E2">
      <w:start w:val="1"/>
      <w:numFmt w:val="decimal"/>
      <w:lvlText w:val="%1)"/>
      <w:lvlJc w:val="left"/>
      <w:pPr>
        <w:ind w:left="1068" w:hanging="360"/>
      </w:pPr>
      <w:rPr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874D8E"/>
    <w:multiLevelType w:val="hybridMultilevel"/>
    <w:tmpl w:val="F250ADC0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2">
    <w:nsid w:val="05B64CC7"/>
    <w:multiLevelType w:val="hybridMultilevel"/>
    <w:tmpl w:val="569C304E"/>
    <w:lvl w:ilvl="0" w:tplc="24E27A86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06A33CB7"/>
    <w:multiLevelType w:val="hybridMultilevel"/>
    <w:tmpl w:val="DDDCCE3C"/>
    <w:lvl w:ilvl="0" w:tplc="2BFE2762">
      <w:start w:val="1"/>
      <w:numFmt w:val="decimal"/>
      <w:lvlText w:val="%1)"/>
      <w:lvlJc w:val="left"/>
      <w:pPr>
        <w:ind w:left="2418" w:hanging="99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7DD5AF9"/>
    <w:multiLevelType w:val="hybridMultilevel"/>
    <w:tmpl w:val="81F07D52"/>
    <w:lvl w:ilvl="0" w:tplc="AB9AD44C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50225B"/>
    <w:multiLevelType w:val="hybridMultilevel"/>
    <w:tmpl w:val="65EED13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8F72073"/>
    <w:multiLevelType w:val="hybridMultilevel"/>
    <w:tmpl w:val="2BB88A94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7">
    <w:nsid w:val="09F2446D"/>
    <w:multiLevelType w:val="hybridMultilevel"/>
    <w:tmpl w:val="76D417D4"/>
    <w:lvl w:ilvl="0" w:tplc="C95ECEA4">
      <w:start w:val="1"/>
      <w:numFmt w:val="decimal"/>
      <w:lvlText w:val="%1)"/>
      <w:lvlJc w:val="left"/>
      <w:pPr>
        <w:ind w:left="774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494" w:hanging="360"/>
      </w:pPr>
    </w:lvl>
    <w:lvl w:ilvl="2" w:tplc="0419001B">
      <w:start w:val="1"/>
      <w:numFmt w:val="lowerRoman"/>
      <w:lvlText w:val="%3."/>
      <w:lvlJc w:val="right"/>
      <w:pPr>
        <w:ind w:left="2214" w:hanging="180"/>
      </w:pPr>
    </w:lvl>
    <w:lvl w:ilvl="3" w:tplc="0419000F">
      <w:start w:val="1"/>
      <w:numFmt w:val="decimal"/>
      <w:lvlText w:val="%4."/>
      <w:lvlJc w:val="left"/>
      <w:pPr>
        <w:ind w:left="2934" w:hanging="360"/>
      </w:pPr>
    </w:lvl>
    <w:lvl w:ilvl="4" w:tplc="04190019">
      <w:start w:val="1"/>
      <w:numFmt w:val="lowerLetter"/>
      <w:lvlText w:val="%5."/>
      <w:lvlJc w:val="left"/>
      <w:pPr>
        <w:ind w:left="3654" w:hanging="360"/>
      </w:pPr>
    </w:lvl>
    <w:lvl w:ilvl="5" w:tplc="0419001B">
      <w:start w:val="1"/>
      <w:numFmt w:val="lowerRoman"/>
      <w:lvlText w:val="%6."/>
      <w:lvlJc w:val="right"/>
      <w:pPr>
        <w:ind w:left="4374" w:hanging="180"/>
      </w:pPr>
    </w:lvl>
    <w:lvl w:ilvl="6" w:tplc="0419000F">
      <w:start w:val="1"/>
      <w:numFmt w:val="decimal"/>
      <w:lvlText w:val="%7."/>
      <w:lvlJc w:val="left"/>
      <w:pPr>
        <w:ind w:left="5094" w:hanging="360"/>
      </w:pPr>
    </w:lvl>
    <w:lvl w:ilvl="7" w:tplc="04190019">
      <w:start w:val="1"/>
      <w:numFmt w:val="lowerLetter"/>
      <w:lvlText w:val="%8."/>
      <w:lvlJc w:val="left"/>
      <w:pPr>
        <w:ind w:left="5814" w:hanging="360"/>
      </w:pPr>
    </w:lvl>
    <w:lvl w:ilvl="8" w:tplc="0419001B">
      <w:start w:val="1"/>
      <w:numFmt w:val="lowerRoman"/>
      <w:lvlText w:val="%9."/>
      <w:lvlJc w:val="right"/>
      <w:pPr>
        <w:ind w:left="6534" w:hanging="180"/>
      </w:pPr>
    </w:lvl>
  </w:abstractNum>
  <w:abstractNum w:abstractNumId="8">
    <w:nsid w:val="0AFA40E6"/>
    <w:multiLevelType w:val="hybridMultilevel"/>
    <w:tmpl w:val="0122E31C"/>
    <w:lvl w:ilvl="0" w:tplc="04190001">
      <w:start w:val="1"/>
      <w:numFmt w:val="bullet"/>
      <w:lvlText w:val=""/>
      <w:lvlJc w:val="left"/>
      <w:pPr>
        <w:ind w:left="22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51" w:hanging="360"/>
      </w:pPr>
      <w:rPr>
        <w:rFonts w:ascii="Wingdings" w:hAnsi="Wingdings" w:hint="default"/>
      </w:rPr>
    </w:lvl>
  </w:abstractNum>
  <w:abstractNum w:abstractNumId="9">
    <w:nsid w:val="0D3307AF"/>
    <w:multiLevelType w:val="hybridMultilevel"/>
    <w:tmpl w:val="1C72C57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DA05A9B"/>
    <w:multiLevelType w:val="hybridMultilevel"/>
    <w:tmpl w:val="27A2CAF2"/>
    <w:lvl w:ilvl="0" w:tplc="D35878CA">
      <w:start w:val="1"/>
      <w:numFmt w:val="decimal"/>
      <w:lvlText w:val="%1)"/>
      <w:lvlJc w:val="left"/>
      <w:pPr>
        <w:ind w:left="1065" w:hanging="360"/>
      </w:pPr>
      <w:rPr>
        <w:vertAlign w:val="baseline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11">
    <w:nsid w:val="0E6B61D8"/>
    <w:multiLevelType w:val="singleLevel"/>
    <w:tmpl w:val="C95ECEA4"/>
    <w:lvl w:ilvl="0">
      <w:start w:val="1"/>
      <w:numFmt w:val="decimal"/>
      <w:lvlText w:val="%1)"/>
      <w:legacy w:legacy="1" w:legacySpace="0" w:legacyIndent="360"/>
      <w:lvlJc w:val="left"/>
      <w:pPr>
        <w:ind w:left="0" w:firstLine="0"/>
      </w:pPr>
      <w:rPr>
        <w:rFonts w:ascii="Times New Roman CYR" w:hAnsi="Times New Roman CYR" w:cs="Times New Roman CYR" w:hint="default"/>
      </w:rPr>
    </w:lvl>
  </w:abstractNum>
  <w:abstractNum w:abstractNumId="12">
    <w:nsid w:val="14467A0E"/>
    <w:multiLevelType w:val="hybridMultilevel"/>
    <w:tmpl w:val="90580CDC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13">
    <w:nsid w:val="158D6C14"/>
    <w:multiLevelType w:val="hybridMultilevel"/>
    <w:tmpl w:val="329263DC"/>
    <w:lvl w:ilvl="0" w:tplc="D35878CA">
      <w:start w:val="1"/>
      <w:numFmt w:val="decimal"/>
      <w:lvlText w:val="%1)"/>
      <w:lvlJc w:val="left"/>
      <w:pPr>
        <w:ind w:left="1773" w:hanging="360"/>
      </w:pPr>
      <w:rPr>
        <w:vertAlign w:val="baseline"/>
      </w:r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14">
    <w:nsid w:val="15FB776C"/>
    <w:multiLevelType w:val="hybridMultilevel"/>
    <w:tmpl w:val="59D23084"/>
    <w:lvl w:ilvl="0" w:tplc="4BDE1B3E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18924CCD"/>
    <w:multiLevelType w:val="hybridMultilevel"/>
    <w:tmpl w:val="32B01344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17">
    <w:nsid w:val="1E1F388F"/>
    <w:multiLevelType w:val="hybridMultilevel"/>
    <w:tmpl w:val="F03E02F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F676EB5"/>
    <w:multiLevelType w:val="hybridMultilevel"/>
    <w:tmpl w:val="C42C50D4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19">
    <w:nsid w:val="20842956"/>
    <w:multiLevelType w:val="hybridMultilevel"/>
    <w:tmpl w:val="FB7EC57E"/>
    <w:lvl w:ilvl="0" w:tplc="A5AC3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0CC764C"/>
    <w:multiLevelType w:val="hybridMultilevel"/>
    <w:tmpl w:val="0580578A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21">
    <w:nsid w:val="24904E88"/>
    <w:multiLevelType w:val="hybridMultilevel"/>
    <w:tmpl w:val="2AEAACAE"/>
    <w:lvl w:ilvl="0" w:tplc="2BFE2762">
      <w:start w:val="1"/>
      <w:numFmt w:val="decimal"/>
      <w:lvlText w:val="%1)"/>
      <w:lvlJc w:val="left"/>
      <w:pPr>
        <w:ind w:left="1698" w:hanging="99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250276E5"/>
    <w:multiLevelType w:val="hybridMultilevel"/>
    <w:tmpl w:val="264CA036"/>
    <w:lvl w:ilvl="0" w:tplc="1E5896E6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3">
    <w:nsid w:val="254040F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4">
    <w:nsid w:val="285A3BB6"/>
    <w:multiLevelType w:val="hybridMultilevel"/>
    <w:tmpl w:val="747E9B8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8EA575B"/>
    <w:multiLevelType w:val="hybridMultilevel"/>
    <w:tmpl w:val="1270D762"/>
    <w:lvl w:ilvl="0" w:tplc="A59AA058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9D3454C"/>
    <w:multiLevelType w:val="hybridMultilevel"/>
    <w:tmpl w:val="180873C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BAD3637"/>
    <w:multiLevelType w:val="hybridMultilevel"/>
    <w:tmpl w:val="238CF400"/>
    <w:lvl w:ilvl="0" w:tplc="C95ECEA4">
      <w:start w:val="1"/>
      <w:numFmt w:val="decimal"/>
      <w:lvlText w:val="%1)"/>
      <w:lvlJc w:val="left"/>
      <w:pPr>
        <w:ind w:left="720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BD0045E"/>
    <w:multiLevelType w:val="hybridMultilevel"/>
    <w:tmpl w:val="9A3A28D6"/>
    <w:lvl w:ilvl="0" w:tplc="04190011">
      <w:start w:val="1"/>
      <w:numFmt w:val="decimal"/>
      <w:lvlText w:val="%1)"/>
      <w:lvlJc w:val="left"/>
      <w:pPr>
        <w:ind w:left="928" w:hanging="360"/>
      </w:pPr>
    </w:lvl>
    <w:lvl w:ilvl="1" w:tplc="1734A1AC">
      <w:start w:val="1"/>
      <w:numFmt w:val="decimal"/>
      <w:lvlText w:val="%2)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C8658BC"/>
    <w:multiLevelType w:val="hybridMultilevel"/>
    <w:tmpl w:val="B8A64DB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DCB0491"/>
    <w:multiLevelType w:val="hybridMultilevel"/>
    <w:tmpl w:val="A732C8BA"/>
    <w:lvl w:ilvl="0" w:tplc="A59AA058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E577C32"/>
    <w:multiLevelType w:val="hybridMultilevel"/>
    <w:tmpl w:val="A61862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0BF5753"/>
    <w:multiLevelType w:val="hybridMultilevel"/>
    <w:tmpl w:val="DA847C0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31350558"/>
    <w:multiLevelType w:val="hybridMultilevel"/>
    <w:tmpl w:val="7F2EA88A"/>
    <w:lvl w:ilvl="0" w:tplc="C95ECEA4">
      <w:start w:val="1"/>
      <w:numFmt w:val="decimal"/>
      <w:lvlText w:val="%1)"/>
      <w:lvlJc w:val="left"/>
      <w:pPr>
        <w:ind w:left="862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863" w:hanging="360"/>
      </w:pPr>
    </w:lvl>
    <w:lvl w:ilvl="2" w:tplc="0419001B">
      <w:start w:val="1"/>
      <w:numFmt w:val="lowerRoman"/>
      <w:lvlText w:val="%3."/>
      <w:lvlJc w:val="right"/>
      <w:pPr>
        <w:ind w:left="2583" w:hanging="180"/>
      </w:pPr>
    </w:lvl>
    <w:lvl w:ilvl="3" w:tplc="0419000F">
      <w:start w:val="1"/>
      <w:numFmt w:val="decimal"/>
      <w:lvlText w:val="%4."/>
      <w:lvlJc w:val="left"/>
      <w:pPr>
        <w:ind w:left="3303" w:hanging="360"/>
      </w:pPr>
    </w:lvl>
    <w:lvl w:ilvl="4" w:tplc="04190019">
      <w:start w:val="1"/>
      <w:numFmt w:val="lowerLetter"/>
      <w:lvlText w:val="%5."/>
      <w:lvlJc w:val="left"/>
      <w:pPr>
        <w:ind w:left="4023" w:hanging="360"/>
      </w:pPr>
    </w:lvl>
    <w:lvl w:ilvl="5" w:tplc="0419001B">
      <w:start w:val="1"/>
      <w:numFmt w:val="lowerRoman"/>
      <w:lvlText w:val="%6."/>
      <w:lvlJc w:val="right"/>
      <w:pPr>
        <w:ind w:left="4743" w:hanging="180"/>
      </w:pPr>
    </w:lvl>
    <w:lvl w:ilvl="6" w:tplc="0419000F">
      <w:start w:val="1"/>
      <w:numFmt w:val="decimal"/>
      <w:lvlText w:val="%7."/>
      <w:lvlJc w:val="left"/>
      <w:pPr>
        <w:ind w:left="5463" w:hanging="360"/>
      </w:pPr>
    </w:lvl>
    <w:lvl w:ilvl="7" w:tplc="04190019">
      <w:start w:val="1"/>
      <w:numFmt w:val="lowerLetter"/>
      <w:lvlText w:val="%8."/>
      <w:lvlJc w:val="left"/>
      <w:pPr>
        <w:ind w:left="6183" w:hanging="360"/>
      </w:pPr>
    </w:lvl>
    <w:lvl w:ilvl="8" w:tplc="0419001B">
      <w:start w:val="1"/>
      <w:numFmt w:val="lowerRoman"/>
      <w:lvlText w:val="%9."/>
      <w:lvlJc w:val="right"/>
      <w:pPr>
        <w:ind w:left="6903" w:hanging="180"/>
      </w:pPr>
    </w:lvl>
  </w:abstractNum>
  <w:abstractNum w:abstractNumId="34">
    <w:nsid w:val="351768A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5">
    <w:nsid w:val="360F2582"/>
    <w:multiLevelType w:val="hybridMultilevel"/>
    <w:tmpl w:val="674ADA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665065A"/>
    <w:multiLevelType w:val="hybridMultilevel"/>
    <w:tmpl w:val="82F464E6"/>
    <w:lvl w:ilvl="0" w:tplc="C7D26A1C">
      <w:start w:val="1"/>
      <w:numFmt w:val="decimal"/>
      <w:lvlText w:val="%1)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36952D3E"/>
    <w:multiLevelType w:val="hybridMultilevel"/>
    <w:tmpl w:val="F42028DC"/>
    <w:lvl w:ilvl="0" w:tplc="F05A71B0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8">
    <w:nsid w:val="37A3313E"/>
    <w:multiLevelType w:val="hybridMultilevel"/>
    <w:tmpl w:val="20CCAF40"/>
    <w:lvl w:ilvl="0" w:tplc="879875B6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9">
    <w:nsid w:val="388A37EF"/>
    <w:multiLevelType w:val="hybridMultilevel"/>
    <w:tmpl w:val="992CB352"/>
    <w:lvl w:ilvl="0" w:tplc="182E0CBA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39F65F97"/>
    <w:multiLevelType w:val="hybridMultilevel"/>
    <w:tmpl w:val="01902E56"/>
    <w:lvl w:ilvl="0" w:tplc="04190011">
      <w:start w:val="1"/>
      <w:numFmt w:val="decimal"/>
      <w:lvlText w:val="%1)"/>
      <w:lvlJc w:val="left"/>
      <w:pPr>
        <w:ind w:left="644" w:hanging="360"/>
      </w:pPr>
      <w:rPr>
        <w:sz w:val="28"/>
        <w:szCs w:val="28"/>
        <w:vertAlign w:val="baseline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1">
    <w:nsid w:val="3A1E4499"/>
    <w:multiLevelType w:val="hybridMultilevel"/>
    <w:tmpl w:val="D340E24A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42">
    <w:nsid w:val="3A4111A5"/>
    <w:multiLevelType w:val="hybridMultilevel"/>
    <w:tmpl w:val="69429146"/>
    <w:lvl w:ilvl="0" w:tplc="712C310C">
      <w:start w:val="1"/>
      <w:numFmt w:val="decimal"/>
      <w:lvlText w:val="%1)"/>
      <w:lvlJc w:val="left"/>
      <w:pPr>
        <w:ind w:left="1065" w:hanging="360"/>
      </w:p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43">
    <w:nsid w:val="3B242013"/>
    <w:multiLevelType w:val="hybridMultilevel"/>
    <w:tmpl w:val="E266E272"/>
    <w:lvl w:ilvl="0" w:tplc="712C310C">
      <w:start w:val="1"/>
      <w:numFmt w:val="decimal"/>
      <w:lvlText w:val="%1)"/>
      <w:lvlJc w:val="left"/>
      <w:pPr>
        <w:ind w:left="1065" w:hanging="360"/>
      </w:p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44">
    <w:nsid w:val="3D0C26E0"/>
    <w:multiLevelType w:val="hybridMultilevel"/>
    <w:tmpl w:val="3BE66E66"/>
    <w:lvl w:ilvl="0" w:tplc="04190001">
      <w:start w:val="1"/>
      <w:numFmt w:val="bullet"/>
      <w:lvlText w:val=""/>
      <w:lvlJc w:val="left"/>
      <w:pPr>
        <w:ind w:left="39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6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8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84" w:hanging="360"/>
      </w:pPr>
      <w:rPr>
        <w:rFonts w:ascii="Wingdings" w:hAnsi="Wingdings" w:hint="default"/>
      </w:rPr>
    </w:lvl>
  </w:abstractNum>
  <w:abstractNum w:abstractNumId="45">
    <w:nsid w:val="3DBB72F2"/>
    <w:multiLevelType w:val="hybridMultilevel"/>
    <w:tmpl w:val="F0E64C1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428E067E"/>
    <w:multiLevelType w:val="hybridMultilevel"/>
    <w:tmpl w:val="6FA68ED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2FA2C01"/>
    <w:multiLevelType w:val="hybridMultilevel"/>
    <w:tmpl w:val="B2A61B58"/>
    <w:lvl w:ilvl="0" w:tplc="2D9AFA94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48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4B4728D8"/>
    <w:multiLevelType w:val="hybridMultilevel"/>
    <w:tmpl w:val="FAB22C3E"/>
    <w:lvl w:ilvl="0" w:tplc="AB9AD44C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50">
    <w:nsid w:val="53651EAE"/>
    <w:multiLevelType w:val="hybridMultilevel"/>
    <w:tmpl w:val="476C8CCA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51">
    <w:nsid w:val="58FF7BEA"/>
    <w:multiLevelType w:val="hybridMultilevel"/>
    <w:tmpl w:val="03F05894"/>
    <w:lvl w:ilvl="0" w:tplc="90E4E3E2">
      <w:start w:val="1"/>
      <w:numFmt w:val="decimal"/>
      <w:lvlText w:val="%1)"/>
      <w:lvlJc w:val="left"/>
      <w:pPr>
        <w:ind w:left="1068" w:hanging="360"/>
      </w:pPr>
      <w:rPr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5BFE708E"/>
    <w:multiLevelType w:val="hybridMultilevel"/>
    <w:tmpl w:val="AADC624E"/>
    <w:lvl w:ilvl="0" w:tplc="712C310C">
      <w:start w:val="1"/>
      <w:numFmt w:val="decimal"/>
      <w:lvlText w:val="%1)"/>
      <w:lvlJc w:val="left"/>
      <w:pPr>
        <w:ind w:left="1770" w:hanging="360"/>
      </w:p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53">
    <w:nsid w:val="5C8648F6"/>
    <w:multiLevelType w:val="hybridMultilevel"/>
    <w:tmpl w:val="8BDAA3C8"/>
    <w:lvl w:ilvl="0" w:tplc="4BDE1B3E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5EB50CF4"/>
    <w:multiLevelType w:val="hybridMultilevel"/>
    <w:tmpl w:val="EA16F5DE"/>
    <w:lvl w:ilvl="0" w:tplc="5F5243EE">
      <w:start w:val="1"/>
      <w:numFmt w:val="decimal"/>
      <w:lvlText w:val="%1)"/>
      <w:lvlJc w:val="left"/>
      <w:pPr>
        <w:ind w:left="1065" w:hanging="360"/>
      </w:p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55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04E5FF9"/>
    <w:multiLevelType w:val="hybridMultilevel"/>
    <w:tmpl w:val="2CD8A14C"/>
    <w:lvl w:ilvl="0" w:tplc="BC685C96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19731F5"/>
    <w:multiLevelType w:val="hybridMultilevel"/>
    <w:tmpl w:val="153AA8B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1A424F6"/>
    <w:multiLevelType w:val="hybridMultilevel"/>
    <w:tmpl w:val="67D828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63213D58"/>
    <w:multiLevelType w:val="hybridMultilevel"/>
    <w:tmpl w:val="88E4323C"/>
    <w:lvl w:ilvl="0" w:tplc="C7D26A1C">
      <w:start w:val="1"/>
      <w:numFmt w:val="decimal"/>
      <w:lvlText w:val="%1)"/>
      <w:lvlJc w:val="left"/>
      <w:pPr>
        <w:ind w:left="1725" w:hanging="1005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67F165FE"/>
    <w:multiLevelType w:val="hybridMultilevel"/>
    <w:tmpl w:val="2A0EC49A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61">
    <w:nsid w:val="6CD7552F"/>
    <w:multiLevelType w:val="hybridMultilevel"/>
    <w:tmpl w:val="6C743064"/>
    <w:lvl w:ilvl="0" w:tplc="AE9E88EA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6E5B64B5"/>
    <w:multiLevelType w:val="hybridMultilevel"/>
    <w:tmpl w:val="8B5820EA"/>
    <w:lvl w:ilvl="0" w:tplc="B008A3A6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6F5446F7"/>
    <w:multiLevelType w:val="hybridMultilevel"/>
    <w:tmpl w:val="476A12A8"/>
    <w:lvl w:ilvl="0" w:tplc="CEECDF1A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09F5819"/>
    <w:multiLevelType w:val="hybridMultilevel"/>
    <w:tmpl w:val="9470147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20B4E93"/>
    <w:multiLevelType w:val="hybridMultilevel"/>
    <w:tmpl w:val="39446CF6"/>
    <w:lvl w:ilvl="0" w:tplc="BF3010A4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562738D"/>
    <w:multiLevelType w:val="hybridMultilevel"/>
    <w:tmpl w:val="96DC22FA"/>
    <w:lvl w:ilvl="0" w:tplc="C95ECEA4">
      <w:start w:val="1"/>
      <w:numFmt w:val="decimal"/>
      <w:lvlText w:val="%1)"/>
      <w:lvlJc w:val="left"/>
      <w:pPr>
        <w:ind w:left="720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5BE4EAA"/>
    <w:multiLevelType w:val="hybridMultilevel"/>
    <w:tmpl w:val="34D2E880"/>
    <w:lvl w:ilvl="0" w:tplc="C95ECEA4">
      <w:start w:val="1"/>
      <w:numFmt w:val="decimal"/>
      <w:lvlText w:val="%1)"/>
      <w:lvlJc w:val="left"/>
      <w:pPr>
        <w:ind w:left="783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>
      <w:start w:val="1"/>
      <w:numFmt w:val="lowerRoman"/>
      <w:lvlText w:val="%3."/>
      <w:lvlJc w:val="right"/>
      <w:pPr>
        <w:ind w:left="2223" w:hanging="180"/>
      </w:pPr>
    </w:lvl>
    <w:lvl w:ilvl="3" w:tplc="0419000F">
      <w:start w:val="1"/>
      <w:numFmt w:val="decimal"/>
      <w:lvlText w:val="%4."/>
      <w:lvlJc w:val="left"/>
      <w:pPr>
        <w:ind w:left="2943" w:hanging="360"/>
      </w:pPr>
    </w:lvl>
    <w:lvl w:ilvl="4" w:tplc="04190019">
      <w:start w:val="1"/>
      <w:numFmt w:val="lowerLetter"/>
      <w:lvlText w:val="%5."/>
      <w:lvlJc w:val="left"/>
      <w:pPr>
        <w:ind w:left="3663" w:hanging="360"/>
      </w:pPr>
    </w:lvl>
    <w:lvl w:ilvl="5" w:tplc="0419001B">
      <w:start w:val="1"/>
      <w:numFmt w:val="lowerRoman"/>
      <w:lvlText w:val="%6."/>
      <w:lvlJc w:val="right"/>
      <w:pPr>
        <w:ind w:left="4383" w:hanging="180"/>
      </w:pPr>
    </w:lvl>
    <w:lvl w:ilvl="6" w:tplc="0419000F">
      <w:start w:val="1"/>
      <w:numFmt w:val="decimal"/>
      <w:lvlText w:val="%7."/>
      <w:lvlJc w:val="left"/>
      <w:pPr>
        <w:ind w:left="5103" w:hanging="360"/>
      </w:pPr>
    </w:lvl>
    <w:lvl w:ilvl="7" w:tplc="04190019">
      <w:start w:val="1"/>
      <w:numFmt w:val="lowerLetter"/>
      <w:lvlText w:val="%8."/>
      <w:lvlJc w:val="left"/>
      <w:pPr>
        <w:ind w:left="5823" w:hanging="360"/>
      </w:pPr>
    </w:lvl>
    <w:lvl w:ilvl="8" w:tplc="0419001B">
      <w:start w:val="1"/>
      <w:numFmt w:val="lowerRoman"/>
      <w:lvlText w:val="%9."/>
      <w:lvlJc w:val="right"/>
      <w:pPr>
        <w:ind w:left="6543" w:hanging="180"/>
      </w:pPr>
    </w:lvl>
  </w:abstractNum>
  <w:abstractNum w:abstractNumId="68">
    <w:nsid w:val="786A46E1"/>
    <w:multiLevelType w:val="hybridMultilevel"/>
    <w:tmpl w:val="34F4C480"/>
    <w:lvl w:ilvl="0" w:tplc="C95ECEA4">
      <w:start w:val="1"/>
      <w:numFmt w:val="decimal"/>
      <w:lvlText w:val="%1)"/>
      <w:lvlJc w:val="left"/>
      <w:pPr>
        <w:ind w:left="720" w:hanging="360"/>
      </w:pPr>
      <w:rPr>
        <w:rFonts w:ascii="Times New Roman CYR" w:hAnsi="Times New Roman CYR" w:cs="Times New Roman CYR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35"/>
  </w:num>
  <w:num w:numId="3">
    <w:abstractNumId w:val="31"/>
  </w:num>
  <w:num w:numId="4">
    <w:abstractNumId w:val="23"/>
  </w:num>
  <w:num w:numId="5">
    <w:abstractNumId w:val="58"/>
  </w:num>
  <w:num w:numId="6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1"/>
    <w:lvlOverride w:ilvl="0">
      <w:startOverride w:val="1"/>
    </w:lvlOverride>
  </w:num>
  <w:num w:numId="41">
    <w:abstractNumId w:val="11"/>
    <w:lvlOverride w:ilvl="0">
      <w:lvl w:ilvl="0">
        <w:start w:val="1"/>
        <w:numFmt w:val="decimal"/>
        <w:lvlText w:val="%1)"/>
        <w:legacy w:legacy="1" w:legacySpace="0" w:legacyIndent="360"/>
        <w:lvlJc w:val="left"/>
        <w:pPr>
          <w:ind w:left="0" w:firstLine="0"/>
        </w:pPr>
        <w:rPr>
          <w:rFonts w:ascii="Times New Roman CYR" w:hAnsi="Times New Roman CYR" w:cs="Times New Roman CYR" w:hint="default"/>
        </w:rPr>
      </w:lvl>
    </w:lvlOverride>
  </w:num>
  <w:num w:numId="4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9"/>
  </w:num>
  <w:num w:numId="64">
    <w:abstractNumId w:val="61"/>
  </w:num>
  <w:num w:numId="65">
    <w:abstractNumId w:val="56"/>
  </w:num>
  <w:num w:numId="66">
    <w:abstractNumId w:val="44"/>
  </w:num>
  <w:num w:numId="67">
    <w:abstractNumId w:val="8"/>
  </w:num>
  <w:num w:numId="68">
    <w:abstractNumId w:val="39"/>
  </w:num>
  <w:num w:numId="69">
    <w:abstractNumId w:val="55"/>
  </w:num>
  <w:num w:numId="70">
    <w:abstractNumId w:val="34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4ABB"/>
    <w:rsid w:val="00013E7B"/>
    <w:rsid w:val="00027647"/>
    <w:rsid w:val="000304FC"/>
    <w:rsid w:val="0004771E"/>
    <w:rsid w:val="00056A56"/>
    <w:rsid w:val="00065E92"/>
    <w:rsid w:val="00067AD8"/>
    <w:rsid w:val="000704B9"/>
    <w:rsid w:val="00081CF1"/>
    <w:rsid w:val="000837EB"/>
    <w:rsid w:val="00094222"/>
    <w:rsid w:val="00097103"/>
    <w:rsid w:val="000A1F71"/>
    <w:rsid w:val="000A4440"/>
    <w:rsid w:val="000A6A8B"/>
    <w:rsid w:val="000A7269"/>
    <w:rsid w:val="000B3BE5"/>
    <w:rsid w:val="000C2718"/>
    <w:rsid w:val="000C3A49"/>
    <w:rsid w:val="000D17EF"/>
    <w:rsid w:val="000D4939"/>
    <w:rsid w:val="000D7577"/>
    <w:rsid w:val="000D7D57"/>
    <w:rsid w:val="000E22AA"/>
    <w:rsid w:val="000E4F95"/>
    <w:rsid w:val="000E5676"/>
    <w:rsid w:val="000E74E2"/>
    <w:rsid w:val="000E7D07"/>
    <w:rsid w:val="000F5917"/>
    <w:rsid w:val="00100F56"/>
    <w:rsid w:val="00126420"/>
    <w:rsid w:val="001308F5"/>
    <w:rsid w:val="00137732"/>
    <w:rsid w:val="001423FE"/>
    <w:rsid w:val="00146E86"/>
    <w:rsid w:val="0015171A"/>
    <w:rsid w:val="00154E05"/>
    <w:rsid w:val="0015573C"/>
    <w:rsid w:val="001606C8"/>
    <w:rsid w:val="00160DDD"/>
    <w:rsid w:val="00161369"/>
    <w:rsid w:val="001614B0"/>
    <w:rsid w:val="001626B8"/>
    <w:rsid w:val="00165B9D"/>
    <w:rsid w:val="0017412C"/>
    <w:rsid w:val="00176213"/>
    <w:rsid w:val="00180AD3"/>
    <w:rsid w:val="00192B7F"/>
    <w:rsid w:val="001A0721"/>
    <w:rsid w:val="001A22A5"/>
    <w:rsid w:val="001B1C0D"/>
    <w:rsid w:val="001C14FB"/>
    <w:rsid w:val="001C2180"/>
    <w:rsid w:val="001C252D"/>
    <w:rsid w:val="001C2E19"/>
    <w:rsid w:val="001D243E"/>
    <w:rsid w:val="001D73C0"/>
    <w:rsid w:val="001E10A6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16C01"/>
    <w:rsid w:val="002206AA"/>
    <w:rsid w:val="00224117"/>
    <w:rsid w:val="002465BC"/>
    <w:rsid w:val="00247165"/>
    <w:rsid w:val="00247D6E"/>
    <w:rsid w:val="0025497F"/>
    <w:rsid w:val="00257AD2"/>
    <w:rsid w:val="0026485E"/>
    <w:rsid w:val="0027435A"/>
    <w:rsid w:val="0028692A"/>
    <w:rsid w:val="00293710"/>
    <w:rsid w:val="00296CF8"/>
    <w:rsid w:val="00296E7E"/>
    <w:rsid w:val="002A1A52"/>
    <w:rsid w:val="002A3BA3"/>
    <w:rsid w:val="002A4281"/>
    <w:rsid w:val="002A5619"/>
    <w:rsid w:val="002B1660"/>
    <w:rsid w:val="002B5F98"/>
    <w:rsid w:val="002B79B4"/>
    <w:rsid w:val="002C4143"/>
    <w:rsid w:val="002C5FA2"/>
    <w:rsid w:val="002C74F7"/>
    <w:rsid w:val="002D0DDB"/>
    <w:rsid w:val="002D2997"/>
    <w:rsid w:val="002D4E44"/>
    <w:rsid w:val="002D6619"/>
    <w:rsid w:val="002D6AFD"/>
    <w:rsid w:val="002E17F4"/>
    <w:rsid w:val="002E2B31"/>
    <w:rsid w:val="002E627F"/>
    <w:rsid w:val="002E7D31"/>
    <w:rsid w:val="002F107E"/>
    <w:rsid w:val="002F11E8"/>
    <w:rsid w:val="002F390A"/>
    <w:rsid w:val="002F5D49"/>
    <w:rsid w:val="0030122D"/>
    <w:rsid w:val="00304C1F"/>
    <w:rsid w:val="003117E7"/>
    <w:rsid w:val="00312480"/>
    <w:rsid w:val="00323BFD"/>
    <w:rsid w:val="00334289"/>
    <w:rsid w:val="003367C1"/>
    <w:rsid w:val="0034051D"/>
    <w:rsid w:val="00345776"/>
    <w:rsid w:val="003503B7"/>
    <w:rsid w:val="0035143C"/>
    <w:rsid w:val="00353CD6"/>
    <w:rsid w:val="0037128B"/>
    <w:rsid w:val="003719EA"/>
    <w:rsid w:val="00375323"/>
    <w:rsid w:val="0038047B"/>
    <w:rsid w:val="003923E1"/>
    <w:rsid w:val="003D28AC"/>
    <w:rsid w:val="003D45EC"/>
    <w:rsid w:val="003D6968"/>
    <w:rsid w:val="003F305F"/>
    <w:rsid w:val="003F7F6D"/>
    <w:rsid w:val="00415270"/>
    <w:rsid w:val="00415E36"/>
    <w:rsid w:val="004207B4"/>
    <w:rsid w:val="00420E03"/>
    <w:rsid w:val="00424505"/>
    <w:rsid w:val="00425223"/>
    <w:rsid w:val="00427526"/>
    <w:rsid w:val="00432AA4"/>
    <w:rsid w:val="004433A3"/>
    <w:rsid w:val="0044754F"/>
    <w:rsid w:val="00457217"/>
    <w:rsid w:val="00466BBC"/>
    <w:rsid w:val="00467850"/>
    <w:rsid w:val="00467FAD"/>
    <w:rsid w:val="00470898"/>
    <w:rsid w:val="00476EEE"/>
    <w:rsid w:val="00490BF6"/>
    <w:rsid w:val="0049356B"/>
    <w:rsid w:val="004A00F4"/>
    <w:rsid w:val="004A0C56"/>
    <w:rsid w:val="004B3774"/>
    <w:rsid w:val="004B7AA9"/>
    <w:rsid w:val="004C26C5"/>
    <w:rsid w:val="004C3F6E"/>
    <w:rsid w:val="004E1DFE"/>
    <w:rsid w:val="004E45CC"/>
    <w:rsid w:val="004E73BF"/>
    <w:rsid w:val="004F3605"/>
    <w:rsid w:val="004F4CD1"/>
    <w:rsid w:val="004F7A66"/>
    <w:rsid w:val="00511D6B"/>
    <w:rsid w:val="00512A83"/>
    <w:rsid w:val="00515D26"/>
    <w:rsid w:val="00526470"/>
    <w:rsid w:val="00527383"/>
    <w:rsid w:val="005337F0"/>
    <w:rsid w:val="005339D9"/>
    <w:rsid w:val="00534E65"/>
    <w:rsid w:val="00547D5F"/>
    <w:rsid w:val="00551CF5"/>
    <w:rsid w:val="00555DE6"/>
    <w:rsid w:val="0056504B"/>
    <w:rsid w:val="00565A0A"/>
    <w:rsid w:val="00565C35"/>
    <w:rsid w:val="0056719A"/>
    <w:rsid w:val="005721B5"/>
    <w:rsid w:val="005735A7"/>
    <w:rsid w:val="0057594D"/>
    <w:rsid w:val="00581D71"/>
    <w:rsid w:val="005838A9"/>
    <w:rsid w:val="005900A0"/>
    <w:rsid w:val="005922A2"/>
    <w:rsid w:val="00594F2A"/>
    <w:rsid w:val="005A36DF"/>
    <w:rsid w:val="005B03C6"/>
    <w:rsid w:val="005B0F52"/>
    <w:rsid w:val="005B2775"/>
    <w:rsid w:val="005C64B8"/>
    <w:rsid w:val="005D0FD7"/>
    <w:rsid w:val="005E03DA"/>
    <w:rsid w:val="005E2982"/>
    <w:rsid w:val="005E4389"/>
    <w:rsid w:val="005F23B0"/>
    <w:rsid w:val="005F2AA1"/>
    <w:rsid w:val="005F2C39"/>
    <w:rsid w:val="005F3B11"/>
    <w:rsid w:val="006023D3"/>
    <w:rsid w:val="00606535"/>
    <w:rsid w:val="00610513"/>
    <w:rsid w:val="00613CED"/>
    <w:rsid w:val="00615250"/>
    <w:rsid w:val="006223CD"/>
    <w:rsid w:val="00626815"/>
    <w:rsid w:val="00635651"/>
    <w:rsid w:val="006360BC"/>
    <w:rsid w:val="00644D70"/>
    <w:rsid w:val="0065162A"/>
    <w:rsid w:val="00654C21"/>
    <w:rsid w:val="00665469"/>
    <w:rsid w:val="00665F4A"/>
    <w:rsid w:val="006675AF"/>
    <w:rsid w:val="00691977"/>
    <w:rsid w:val="006923F9"/>
    <w:rsid w:val="006A5888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5A9E"/>
    <w:rsid w:val="006D6524"/>
    <w:rsid w:val="006E01B5"/>
    <w:rsid w:val="006E7E21"/>
    <w:rsid w:val="006F222D"/>
    <w:rsid w:val="006F2FC5"/>
    <w:rsid w:val="006F3F2A"/>
    <w:rsid w:val="006F7594"/>
    <w:rsid w:val="007006B4"/>
    <w:rsid w:val="0070198B"/>
    <w:rsid w:val="00714142"/>
    <w:rsid w:val="007206FE"/>
    <w:rsid w:val="00732BC2"/>
    <w:rsid w:val="0073322F"/>
    <w:rsid w:val="007417AB"/>
    <w:rsid w:val="007425F0"/>
    <w:rsid w:val="007427B1"/>
    <w:rsid w:val="00743029"/>
    <w:rsid w:val="007442D8"/>
    <w:rsid w:val="00747B2C"/>
    <w:rsid w:val="00750157"/>
    <w:rsid w:val="007502EC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3697"/>
    <w:rsid w:val="00793751"/>
    <w:rsid w:val="00795200"/>
    <w:rsid w:val="007962E2"/>
    <w:rsid w:val="00796755"/>
    <w:rsid w:val="007A2872"/>
    <w:rsid w:val="007B1BF8"/>
    <w:rsid w:val="007B5EE9"/>
    <w:rsid w:val="007C4194"/>
    <w:rsid w:val="007C6F3F"/>
    <w:rsid w:val="007D5546"/>
    <w:rsid w:val="007D5892"/>
    <w:rsid w:val="007E0725"/>
    <w:rsid w:val="007E17A5"/>
    <w:rsid w:val="007E2C90"/>
    <w:rsid w:val="007E3BEC"/>
    <w:rsid w:val="007F7294"/>
    <w:rsid w:val="00804DAF"/>
    <w:rsid w:val="008053E7"/>
    <w:rsid w:val="008104B3"/>
    <w:rsid w:val="00825222"/>
    <w:rsid w:val="00827614"/>
    <w:rsid w:val="008427D1"/>
    <w:rsid w:val="00852D35"/>
    <w:rsid w:val="008531E9"/>
    <w:rsid w:val="0085426F"/>
    <w:rsid w:val="00857282"/>
    <w:rsid w:val="00866175"/>
    <w:rsid w:val="00866E17"/>
    <w:rsid w:val="00870928"/>
    <w:rsid w:val="008766F6"/>
    <w:rsid w:val="008774FE"/>
    <w:rsid w:val="00883F37"/>
    <w:rsid w:val="008879D2"/>
    <w:rsid w:val="008A09D1"/>
    <w:rsid w:val="008A42A8"/>
    <w:rsid w:val="008A4ACA"/>
    <w:rsid w:val="008B02EA"/>
    <w:rsid w:val="008C06B2"/>
    <w:rsid w:val="008C165F"/>
    <w:rsid w:val="008C3C50"/>
    <w:rsid w:val="008C7BD3"/>
    <w:rsid w:val="008D2C08"/>
    <w:rsid w:val="008F0638"/>
    <w:rsid w:val="008F4025"/>
    <w:rsid w:val="00901D04"/>
    <w:rsid w:val="00902A9F"/>
    <w:rsid w:val="0090792D"/>
    <w:rsid w:val="009139FD"/>
    <w:rsid w:val="00917185"/>
    <w:rsid w:val="009212BF"/>
    <w:rsid w:val="009242AE"/>
    <w:rsid w:val="00932C7A"/>
    <w:rsid w:val="0094333D"/>
    <w:rsid w:val="00943E6E"/>
    <w:rsid w:val="00952BE1"/>
    <w:rsid w:val="00962733"/>
    <w:rsid w:val="009629B9"/>
    <w:rsid w:val="0096783F"/>
    <w:rsid w:val="0098561B"/>
    <w:rsid w:val="00986172"/>
    <w:rsid w:val="0099228E"/>
    <w:rsid w:val="009A18B2"/>
    <w:rsid w:val="009A338A"/>
    <w:rsid w:val="009A5736"/>
    <w:rsid w:val="009B6FA0"/>
    <w:rsid w:val="009C62E1"/>
    <w:rsid w:val="009D344E"/>
    <w:rsid w:val="009E1053"/>
    <w:rsid w:val="009E1E06"/>
    <w:rsid w:val="009E2909"/>
    <w:rsid w:val="009E7BB6"/>
    <w:rsid w:val="009E7EA8"/>
    <w:rsid w:val="009F1832"/>
    <w:rsid w:val="00A023F6"/>
    <w:rsid w:val="00A048E1"/>
    <w:rsid w:val="00A10E92"/>
    <w:rsid w:val="00A22B08"/>
    <w:rsid w:val="00A24E45"/>
    <w:rsid w:val="00A2634C"/>
    <w:rsid w:val="00A277E1"/>
    <w:rsid w:val="00A31813"/>
    <w:rsid w:val="00A37997"/>
    <w:rsid w:val="00A478E3"/>
    <w:rsid w:val="00A54ADD"/>
    <w:rsid w:val="00A55994"/>
    <w:rsid w:val="00A60196"/>
    <w:rsid w:val="00A62D8D"/>
    <w:rsid w:val="00A70092"/>
    <w:rsid w:val="00A75FED"/>
    <w:rsid w:val="00A816E7"/>
    <w:rsid w:val="00A87BFB"/>
    <w:rsid w:val="00A95E2B"/>
    <w:rsid w:val="00A95E75"/>
    <w:rsid w:val="00A96311"/>
    <w:rsid w:val="00AA7E9B"/>
    <w:rsid w:val="00AB046E"/>
    <w:rsid w:val="00AB5FC4"/>
    <w:rsid w:val="00AC4B4A"/>
    <w:rsid w:val="00AD4510"/>
    <w:rsid w:val="00AD5A1F"/>
    <w:rsid w:val="00AD63FE"/>
    <w:rsid w:val="00AE1D6F"/>
    <w:rsid w:val="00AE5B01"/>
    <w:rsid w:val="00AF5321"/>
    <w:rsid w:val="00AF624A"/>
    <w:rsid w:val="00B0115E"/>
    <w:rsid w:val="00B14CAE"/>
    <w:rsid w:val="00B177E9"/>
    <w:rsid w:val="00B21D37"/>
    <w:rsid w:val="00B30534"/>
    <w:rsid w:val="00B42737"/>
    <w:rsid w:val="00B4439C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60AD"/>
    <w:rsid w:val="00B76178"/>
    <w:rsid w:val="00B83268"/>
    <w:rsid w:val="00B91E18"/>
    <w:rsid w:val="00B9492B"/>
    <w:rsid w:val="00BA216B"/>
    <w:rsid w:val="00BB065F"/>
    <w:rsid w:val="00BB4CFF"/>
    <w:rsid w:val="00BC0B64"/>
    <w:rsid w:val="00BC4EF8"/>
    <w:rsid w:val="00BD1E60"/>
    <w:rsid w:val="00BD389D"/>
    <w:rsid w:val="00BD6781"/>
    <w:rsid w:val="00BD6C29"/>
    <w:rsid w:val="00BE1714"/>
    <w:rsid w:val="00BE31E5"/>
    <w:rsid w:val="00BE4787"/>
    <w:rsid w:val="00BE6F85"/>
    <w:rsid w:val="00BF5463"/>
    <w:rsid w:val="00C03C92"/>
    <w:rsid w:val="00C03E93"/>
    <w:rsid w:val="00C05D12"/>
    <w:rsid w:val="00C10D22"/>
    <w:rsid w:val="00C14150"/>
    <w:rsid w:val="00C25CD8"/>
    <w:rsid w:val="00C36E66"/>
    <w:rsid w:val="00C45F95"/>
    <w:rsid w:val="00C55611"/>
    <w:rsid w:val="00C66963"/>
    <w:rsid w:val="00C701DB"/>
    <w:rsid w:val="00C71865"/>
    <w:rsid w:val="00C82DD8"/>
    <w:rsid w:val="00C838BE"/>
    <w:rsid w:val="00C9526A"/>
    <w:rsid w:val="00CA447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C676D"/>
    <w:rsid w:val="00CD5683"/>
    <w:rsid w:val="00CE28A1"/>
    <w:rsid w:val="00CE52A3"/>
    <w:rsid w:val="00CE55BC"/>
    <w:rsid w:val="00CF1473"/>
    <w:rsid w:val="00CF319E"/>
    <w:rsid w:val="00CF3AD3"/>
    <w:rsid w:val="00D00748"/>
    <w:rsid w:val="00D035A5"/>
    <w:rsid w:val="00D07993"/>
    <w:rsid w:val="00D10661"/>
    <w:rsid w:val="00D16A9F"/>
    <w:rsid w:val="00D16CB6"/>
    <w:rsid w:val="00D17C25"/>
    <w:rsid w:val="00D20868"/>
    <w:rsid w:val="00D25AC0"/>
    <w:rsid w:val="00D271D9"/>
    <w:rsid w:val="00D31115"/>
    <w:rsid w:val="00D32249"/>
    <w:rsid w:val="00D441DE"/>
    <w:rsid w:val="00D57832"/>
    <w:rsid w:val="00D741FD"/>
    <w:rsid w:val="00D74469"/>
    <w:rsid w:val="00D75C72"/>
    <w:rsid w:val="00D8107E"/>
    <w:rsid w:val="00D9288D"/>
    <w:rsid w:val="00DA3BA0"/>
    <w:rsid w:val="00DC0164"/>
    <w:rsid w:val="00DC0D82"/>
    <w:rsid w:val="00DD20C4"/>
    <w:rsid w:val="00DD3609"/>
    <w:rsid w:val="00DE2F0C"/>
    <w:rsid w:val="00DE3B78"/>
    <w:rsid w:val="00DF4A62"/>
    <w:rsid w:val="00E04521"/>
    <w:rsid w:val="00E12CE3"/>
    <w:rsid w:val="00E33D77"/>
    <w:rsid w:val="00E40CD2"/>
    <w:rsid w:val="00E55B42"/>
    <w:rsid w:val="00E563DF"/>
    <w:rsid w:val="00E56731"/>
    <w:rsid w:val="00E57DE4"/>
    <w:rsid w:val="00E60FDA"/>
    <w:rsid w:val="00E63265"/>
    <w:rsid w:val="00E7258F"/>
    <w:rsid w:val="00E72FF8"/>
    <w:rsid w:val="00E82D87"/>
    <w:rsid w:val="00E86E33"/>
    <w:rsid w:val="00E9007E"/>
    <w:rsid w:val="00E933C9"/>
    <w:rsid w:val="00E95541"/>
    <w:rsid w:val="00E95FF6"/>
    <w:rsid w:val="00E97A71"/>
    <w:rsid w:val="00EA3255"/>
    <w:rsid w:val="00EA4D3C"/>
    <w:rsid w:val="00EA5C98"/>
    <w:rsid w:val="00EA691C"/>
    <w:rsid w:val="00EB5209"/>
    <w:rsid w:val="00EB6DCF"/>
    <w:rsid w:val="00EC1C91"/>
    <w:rsid w:val="00EC3FE5"/>
    <w:rsid w:val="00EC52DD"/>
    <w:rsid w:val="00EE03AF"/>
    <w:rsid w:val="00EE2594"/>
    <w:rsid w:val="00EE2B7C"/>
    <w:rsid w:val="00EE51EE"/>
    <w:rsid w:val="00EF075B"/>
    <w:rsid w:val="00F01ACC"/>
    <w:rsid w:val="00F1492D"/>
    <w:rsid w:val="00F150A0"/>
    <w:rsid w:val="00F22B6F"/>
    <w:rsid w:val="00F27A07"/>
    <w:rsid w:val="00F300C9"/>
    <w:rsid w:val="00F30A92"/>
    <w:rsid w:val="00F32A19"/>
    <w:rsid w:val="00F40039"/>
    <w:rsid w:val="00F4323C"/>
    <w:rsid w:val="00F43AFF"/>
    <w:rsid w:val="00F43F94"/>
    <w:rsid w:val="00F53781"/>
    <w:rsid w:val="00F54AAF"/>
    <w:rsid w:val="00F60637"/>
    <w:rsid w:val="00F66F60"/>
    <w:rsid w:val="00F67D43"/>
    <w:rsid w:val="00F73697"/>
    <w:rsid w:val="00F74B97"/>
    <w:rsid w:val="00F76EAC"/>
    <w:rsid w:val="00F81450"/>
    <w:rsid w:val="00F84802"/>
    <w:rsid w:val="00F86831"/>
    <w:rsid w:val="00FA05DC"/>
    <w:rsid w:val="00FA2B2E"/>
    <w:rsid w:val="00FA66C0"/>
    <w:rsid w:val="00FA6BF7"/>
    <w:rsid w:val="00FB37AA"/>
    <w:rsid w:val="00FC0F7D"/>
    <w:rsid w:val="00FC4C23"/>
    <w:rsid w:val="00FC4C83"/>
    <w:rsid w:val="00FC4C86"/>
    <w:rsid w:val="00FC6972"/>
    <w:rsid w:val="00FD768F"/>
    <w:rsid w:val="00FE4CD9"/>
    <w:rsid w:val="00FF2166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E2F23765-C17A-4BDF-8936-791529FAE7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9197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0A1F71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0A1F71"/>
    <w:pPr>
      <w:keepNext/>
      <w:jc w:val="center"/>
      <w:outlineLvl w:val="2"/>
    </w:pPr>
    <w:rPr>
      <w:b/>
      <w:i/>
      <w:szCs w:val="20"/>
    </w:rPr>
  </w:style>
  <w:style w:type="paragraph" w:styleId="4">
    <w:name w:val="heading 4"/>
    <w:basedOn w:val="a"/>
    <w:next w:val="a"/>
    <w:link w:val="40"/>
    <w:uiPriority w:val="9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semiHidden/>
    <w:unhideWhenUsed/>
    <w:qFormat/>
    <w:rsid w:val="008A42A8"/>
    <w:pPr>
      <w:keepNext/>
      <w:jc w:val="center"/>
      <w:outlineLvl w:val="4"/>
    </w:pPr>
    <w:rPr>
      <w:sz w:val="64"/>
      <w:szCs w:val="20"/>
    </w:rPr>
  </w:style>
  <w:style w:type="paragraph" w:styleId="6">
    <w:name w:val="heading 6"/>
    <w:basedOn w:val="a"/>
    <w:next w:val="a"/>
    <w:link w:val="60"/>
    <w:semiHidden/>
    <w:unhideWhenUsed/>
    <w:qFormat/>
    <w:rsid w:val="000A1F71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8">
    <w:name w:val="heading 8"/>
    <w:basedOn w:val="a"/>
    <w:next w:val="a"/>
    <w:link w:val="80"/>
    <w:unhideWhenUsed/>
    <w:qFormat/>
    <w:rsid w:val="008A42A8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qFormat/>
    <w:rsid w:val="000A1F71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0A1F71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0A1F71"/>
    <w:rPr>
      <w:b/>
      <w:i/>
      <w:sz w:val="24"/>
    </w:rPr>
  </w:style>
  <w:style w:type="character" w:customStyle="1" w:styleId="40">
    <w:name w:val="Заголовок 4 Знак"/>
    <w:link w:val="4"/>
    <w:uiPriority w:val="9"/>
    <w:rsid w:val="00743029"/>
    <w:rPr>
      <w:rFonts w:ascii="Calibri" w:hAnsi="Calibri"/>
      <w:b/>
      <w:bCs/>
      <w:sz w:val="28"/>
      <w:szCs w:val="28"/>
    </w:rPr>
  </w:style>
  <w:style w:type="character" w:customStyle="1" w:styleId="60">
    <w:name w:val="Заголовок 6 Знак"/>
    <w:basedOn w:val="a0"/>
    <w:link w:val="6"/>
    <w:semiHidden/>
    <w:rsid w:val="000A1F71"/>
    <w:rPr>
      <w:rFonts w:ascii="Calibri" w:hAnsi="Calibri"/>
      <w:b/>
      <w:bCs/>
      <w:sz w:val="22"/>
      <w:szCs w:val="22"/>
    </w:rPr>
  </w:style>
  <w:style w:type="character" w:customStyle="1" w:styleId="80">
    <w:name w:val="Заголовок 8 Знак"/>
    <w:basedOn w:val="a0"/>
    <w:link w:val="8"/>
    <w:rsid w:val="008A42A8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90">
    <w:name w:val="Заголовок 9 Знак"/>
    <w:basedOn w:val="a0"/>
    <w:link w:val="9"/>
    <w:rsid w:val="000A1F71"/>
    <w:rPr>
      <w:rFonts w:ascii="Arial" w:hAnsi="Arial" w:cs="Arial"/>
      <w:sz w:val="22"/>
      <w:szCs w:val="22"/>
    </w:rPr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8A42A8"/>
    <w:rPr>
      <w:sz w:val="24"/>
      <w:szCs w:val="24"/>
    </w:rPr>
  </w:style>
  <w:style w:type="paragraph" w:styleId="a5">
    <w:name w:val="footer"/>
    <w:basedOn w:val="a"/>
    <w:link w:val="a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8A42A8"/>
    <w:rPr>
      <w:sz w:val="24"/>
      <w:szCs w:val="24"/>
    </w:rPr>
  </w:style>
  <w:style w:type="character" w:styleId="a7">
    <w:name w:val="page number"/>
    <w:basedOn w:val="a0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A42A8"/>
    <w:rPr>
      <w:rFonts w:ascii="Tahoma" w:hAnsi="Tahoma" w:cs="Tahoma"/>
      <w:sz w:val="16"/>
      <w:szCs w:val="16"/>
    </w:rPr>
  </w:style>
  <w:style w:type="paragraph" w:styleId="ab">
    <w:name w:val="List Paragraph"/>
    <w:basedOn w:val="a"/>
    <w:link w:val="ac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e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f">
    <w:name w:val="end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0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7">
    <w:name w:val="Hyperlink"/>
    <w:basedOn w:val="a0"/>
    <w:uiPriority w:val="99"/>
    <w:rsid w:val="000837EB"/>
    <w:rPr>
      <w:color w:val="0563C1" w:themeColor="hyperlink"/>
      <w:u w:val="single"/>
    </w:rPr>
  </w:style>
  <w:style w:type="paragraph" w:styleId="af8">
    <w:name w:val="Body Text Indent"/>
    <w:basedOn w:val="a"/>
    <w:link w:val="af9"/>
    <w:rsid w:val="000A1F71"/>
    <w:pPr>
      <w:tabs>
        <w:tab w:val="left" w:leader="underscore" w:pos="10206"/>
      </w:tabs>
      <w:spacing w:line="307" w:lineRule="auto"/>
      <w:ind w:firstLine="1985"/>
    </w:pPr>
    <w:rPr>
      <w:sz w:val="28"/>
      <w:szCs w:val="20"/>
    </w:rPr>
  </w:style>
  <w:style w:type="character" w:customStyle="1" w:styleId="af9">
    <w:name w:val="Основной текст с отступом Знак"/>
    <w:basedOn w:val="a0"/>
    <w:link w:val="af8"/>
    <w:rsid w:val="000A1F71"/>
    <w:rPr>
      <w:sz w:val="28"/>
    </w:rPr>
  </w:style>
  <w:style w:type="paragraph" w:styleId="afa">
    <w:name w:val="List Bullet"/>
    <w:basedOn w:val="a"/>
    <w:rsid w:val="000A1F71"/>
    <w:pPr>
      <w:tabs>
        <w:tab w:val="num" w:pos="360"/>
      </w:tabs>
      <w:ind w:left="360" w:hanging="360"/>
    </w:pPr>
  </w:style>
  <w:style w:type="paragraph" w:styleId="afb">
    <w:name w:val="Title"/>
    <w:basedOn w:val="a"/>
    <w:link w:val="afc"/>
    <w:qFormat/>
    <w:rsid w:val="000A1F71"/>
    <w:pPr>
      <w:jc w:val="center"/>
    </w:pPr>
    <w:rPr>
      <w:b/>
      <w:i/>
      <w:szCs w:val="20"/>
    </w:rPr>
  </w:style>
  <w:style w:type="character" w:customStyle="1" w:styleId="afc">
    <w:name w:val="Название Знак"/>
    <w:basedOn w:val="a0"/>
    <w:link w:val="afb"/>
    <w:rsid w:val="000A1F71"/>
    <w:rPr>
      <w:b/>
      <w:i/>
      <w:sz w:val="24"/>
    </w:rPr>
  </w:style>
  <w:style w:type="paragraph" w:styleId="afd">
    <w:name w:val="Block Text"/>
    <w:basedOn w:val="a"/>
    <w:rsid w:val="000A1F71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styleId="afe">
    <w:name w:val="Plain Text"/>
    <w:basedOn w:val="a"/>
    <w:link w:val="aff"/>
    <w:rsid w:val="000A1F71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">
    <w:name w:val="Текст Знак"/>
    <w:basedOn w:val="a0"/>
    <w:link w:val="afe"/>
    <w:rsid w:val="000A1F71"/>
    <w:rPr>
      <w:rFonts w:ascii="Courier New" w:hAnsi="Courier New" w:cs="Courier New"/>
    </w:rPr>
  </w:style>
  <w:style w:type="paragraph" w:styleId="aff0">
    <w:name w:val="Normal (Web)"/>
    <w:basedOn w:val="a"/>
    <w:uiPriority w:val="99"/>
    <w:rsid w:val="000A1F71"/>
    <w:pPr>
      <w:spacing w:before="100" w:beforeAutospacing="1" w:after="100" w:afterAutospacing="1"/>
    </w:pPr>
  </w:style>
  <w:style w:type="paragraph" w:styleId="31">
    <w:name w:val="Body Text Indent 3"/>
    <w:basedOn w:val="a"/>
    <w:link w:val="32"/>
    <w:rsid w:val="000A1F71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0A1F71"/>
    <w:rPr>
      <w:sz w:val="16"/>
      <w:szCs w:val="16"/>
    </w:rPr>
  </w:style>
  <w:style w:type="paragraph" w:styleId="21">
    <w:name w:val="Body Text 2"/>
    <w:basedOn w:val="a"/>
    <w:link w:val="22"/>
    <w:rsid w:val="000A1F71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A1F71"/>
    <w:rPr>
      <w:sz w:val="24"/>
      <w:szCs w:val="24"/>
    </w:rPr>
  </w:style>
  <w:style w:type="paragraph" w:styleId="aff1">
    <w:name w:val="Body Text"/>
    <w:basedOn w:val="a"/>
    <w:link w:val="aff2"/>
    <w:rsid w:val="000A1F71"/>
    <w:pPr>
      <w:spacing w:after="120"/>
    </w:pPr>
  </w:style>
  <w:style w:type="character" w:customStyle="1" w:styleId="aff2">
    <w:name w:val="Основной текст Знак"/>
    <w:basedOn w:val="a0"/>
    <w:link w:val="aff1"/>
    <w:rsid w:val="000A1F71"/>
    <w:rPr>
      <w:sz w:val="24"/>
      <w:szCs w:val="24"/>
    </w:rPr>
  </w:style>
  <w:style w:type="paragraph" w:styleId="33">
    <w:name w:val="Body Text 3"/>
    <w:basedOn w:val="a"/>
    <w:link w:val="34"/>
    <w:rsid w:val="000A1F71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0A1F71"/>
    <w:rPr>
      <w:sz w:val="16"/>
      <w:szCs w:val="16"/>
    </w:rPr>
  </w:style>
  <w:style w:type="paragraph" w:customStyle="1" w:styleId="Iauiue">
    <w:name w:val="Iau?iue"/>
    <w:rsid w:val="000A1F71"/>
  </w:style>
  <w:style w:type="character" w:styleId="aff3">
    <w:name w:val="Emphasis"/>
    <w:qFormat/>
    <w:rsid w:val="000A1F71"/>
    <w:rPr>
      <w:i/>
      <w:iCs/>
    </w:rPr>
  </w:style>
  <w:style w:type="character" w:customStyle="1" w:styleId="50">
    <w:name w:val="Заголовок 5 Знак"/>
    <w:basedOn w:val="a0"/>
    <w:link w:val="5"/>
    <w:semiHidden/>
    <w:rsid w:val="008A42A8"/>
    <w:rPr>
      <w:sz w:val="64"/>
    </w:rPr>
  </w:style>
  <w:style w:type="paragraph" w:customStyle="1" w:styleId="BodyText21">
    <w:name w:val="Body Text 21"/>
    <w:basedOn w:val="a"/>
    <w:rsid w:val="008A42A8"/>
    <w:pPr>
      <w:ind w:firstLine="709"/>
      <w:jc w:val="both"/>
    </w:pPr>
    <w:rPr>
      <w:sz w:val="28"/>
      <w:szCs w:val="28"/>
    </w:rPr>
  </w:style>
  <w:style w:type="character" w:customStyle="1" w:styleId="HTML">
    <w:name w:val="Стандартный HTML Знак"/>
    <w:basedOn w:val="a0"/>
    <w:link w:val="HTML0"/>
    <w:rsid w:val="008A42A8"/>
    <w:rPr>
      <w:rFonts w:ascii="Courier New" w:hAnsi="Courier New" w:cs="Courier New"/>
      <w:color w:val="333366"/>
    </w:rPr>
  </w:style>
  <w:style w:type="paragraph" w:styleId="HTML0">
    <w:name w:val="HTML Preformatted"/>
    <w:basedOn w:val="a"/>
    <w:link w:val="HTML"/>
    <w:unhideWhenUsed/>
    <w:rsid w:val="008A42A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333366"/>
      <w:sz w:val="20"/>
      <w:szCs w:val="20"/>
    </w:rPr>
  </w:style>
  <w:style w:type="character" w:customStyle="1" w:styleId="HTML1">
    <w:name w:val="Стандартный HTML Знак1"/>
    <w:basedOn w:val="a0"/>
    <w:uiPriority w:val="99"/>
    <w:rsid w:val="008A42A8"/>
    <w:rPr>
      <w:rFonts w:ascii="Consolas" w:hAnsi="Consolas" w:cs="Consolas"/>
    </w:rPr>
  </w:style>
  <w:style w:type="paragraph" w:styleId="aff4">
    <w:name w:val="Subtitle"/>
    <w:basedOn w:val="a"/>
    <w:next w:val="a"/>
    <w:link w:val="aff5"/>
    <w:uiPriority w:val="11"/>
    <w:qFormat/>
    <w:rsid w:val="008A42A8"/>
    <w:pPr>
      <w:spacing w:after="200" w:line="276" w:lineRule="auto"/>
    </w:pPr>
    <w:rPr>
      <w:rFonts w:ascii="Cambria" w:hAnsi="Cambria"/>
      <w:i/>
      <w:iCs/>
      <w:color w:val="4F81BD"/>
      <w:spacing w:val="15"/>
      <w:lang w:val="en-US" w:eastAsia="en-US"/>
    </w:rPr>
  </w:style>
  <w:style w:type="character" w:customStyle="1" w:styleId="aff5">
    <w:name w:val="Подзаголовок Знак"/>
    <w:basedOn w:val="a0"/>
    <w:link w:val="aff4"/>
    <w:uiPriority w:val="11"/>
    <w:rsid w:val="008A42A8"/>
    <w:rPr>
      <w:rFonts w:ascii="Cambria" w:hAnsi="Cambria"/>
      <w:i/>
      <w:iCs/>
      <w:color w:val="4F81BD"/>
      <w:spacing w:val="15"/>
      <w:sz w:val="24"/>
      <w:szCs w:val="24"/>
      <w:lang w:val="en-US" w:eastAsia="en-US"/>
    </w:rPr>
  </w:style>
  <w:style w:type="character" w:customStyle="1" w:styleId="23">
    <w:name w:val="Основной текст с отступом 2 Знак"/>
    <w:basedOn w:val="a0"/>
    <w:link w:val="24"/>
    <w:rsid w:val="008A42A8"/>
  </w:style>
  <w:style w:type="paragraph" w:styleId="24">
    <w:name w:val="Body Text Indent 2"/>
    <w:basedOn w:val="a"/>
    <w:link w:val="23"/>
    <w:unhideWhenUsed/>
    <w:rsid w:val="008A42A8"/>
    <w:pPr>
      <w:spacing w:after="120" w:line="480" w:lineRule="auto"/>
      <w:ind w:left="283"/>
    </w:pPr>
    <w:rPr>
      <w:sz w:val="20"/>
      <w:szCs w:val="20"/>
    </w:rPr>
  </w:style>
  <w:style w:type="character" w:customStyle="1" w:styleId="210">
    <w:name w:val="Основной текст с отступом 2 Знак1"/>
    <w:basedOn w:val="a0"/>
    <w:uiPriority w:val="99"/>
    <w:rsid w:val="008A42A8"/>
    <w:rPr>
      <w:sz w:val="24"/>
      <w:szCs w:val="24"/>
    </w:rPr>
  </w:style>
  <w:style w:type="character" w:customStyle="1" w:styleId="aff6">
    <w:name w:val="Схема документа Знак"/>
    <w:basedOn w:val="a0"/>
    <w:link w:val="aff7"/>
    <w:uiPriority w:val="99"/>
    <w:rsid w:val="008A42A8"/>
    <w:rPr>
      <w:rFonts w:ascii="Tahoma" w:eastAsia="Calibri" w:hAnsi="Tahoma"/>
      <w:sz w:val="16"/>
      <w:szCs w:val="16"/>
      <w:lang w:val="en-US"/>
    </w:rPr>
  </w:style>
  <w:style w:type="paragraph" w:styleId="aff7">
    <w:name w:val="Document Map"/>
    <w:basedOn w:val="a"/>
    <w:link w:val="aff6"/>
    <w:uiPriority w:val="99"/>
    <w:unhideWhenUsed/>
    <w:rsid w:val="008A42A8"/>
    <w:rPr>
      <w:rFonts w:ascii="Tahoma" w:eastAsia="Calibri" w:hAnsi="Tahoma"/>
      <w:sz w:val="16"/>
      <w:szCs w:val="16"/>
      <w:lang w:val="en-US"/>
    </w:rPr>
  </w:style>
  <w:style w:type="character" w:customStyle="1" w:styleId="13">
    <w:name w:val="Схема документа Знак1"/>
    <w:basedOn w:val="a0"/>
    <w:uiPriority w:val="99"/>
    <w:rsid w:val="008A42A8"/>
    <w:rPr>
      <w:rFonts w:ascii="Tahoma" w:hAnsi="Tahoma" w:cs="Tahoma"/>
      <w:sz w:val="16"/>
      <w:szCs w:val="16"/>
    </w:rPr>
  </w:style>
  <w:style w:type="paragraph" w:styleId="aff8">
    <w:name w:val="No Spacing"/>
    <w:uiPriority w:val="1"/>
    <w:qFormat/>
    <w:rsid w:val="008A42A8"/>
    <w:rPr>
      <w:rFonts w:ascii="Calibri" w:eastAsia="Calibri" w:hAnsi="Calibri"/>
      <w:sz w:val="22"/>
      <w:szCs w:val="22"/>
      <w:lang w:val="en-US" w:eastAsia="en-US"/>
    </w:rPr>
  </w:style>
  <w:style w:type="character" w:styleId="aff9">
    <w:name w:val="Subtle Emphasis"/>
    <w:uiPriority w:val="19"/>
    <w:qFormat/>
    <w:rsid w:val="008A42A8"/>
    <w:rPr>
      <w:i/>
      <w:iCs/>
      <w:color w:val="808080"/>
    </w:rPr>
  </w:style>
  <w:style w:type="character" w:styleId="affa">
    <w:name w:val="Intense Emphasis"/>
    <w:uiPriority w:val="21"/>
    <w:qFormat/>
    <w:rsid w:val="008A42A8"/>
    <w:rPr>
      <w:b/>
      <w:bCs/>
      <w:i/>
      <w:iCs/>
      <w:color w:val="4F81BD"/>
    </w:rPr>
  </w:style>
  <w:style w:type="character" w:customStyle="1" w:styleId="ac">
    <w:name w:val="Абзац списка Знак"/>
    <w:link w:val="ab"/>
    <w:uiPriority w:val="34"/>
    <w:rsid w:val="003503B7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5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0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8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1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6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bibl.rusoil.net/jirbis2/index.php?option=com_irbis&amp;view=irbis&amp;Itemid=108" TargetMode="External"/><Relationship Id="rId26" Type="http://schemas.openxmlformats.org/officeDocument/2006/relationships/image" Target="media/image4.png"/><Relationship Id="rId39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hyperlink" Target="http://&#1085;&#1101;&#1073;.&#1088;&#1092;" TargetMode="External"/><Relationship Id="rId34" Type="http://schemas.openxmlformats.org/officeDocument/2006/relationships/image" Target="media/image12.png"/><Relationship Id="rId42" Type="http://schemas.openxmlformats.org/officeDocument/2006/relationships/image" Target="media/image20.png"/><Relationship Id="rId47" Type="http://schemas.openxmlformats.org/officeDocument/2006/relationships/oleObject" Target="embeddings/oleObject2.bin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://www.znanium.com" TargetMode="External"/><Relationship Id="rId25" Type="http://schemas.openxmlformats.org/officeDocument/2006/relationships/oleObject" Target="embeddings/oleObject1.bin"/><Relationship Id="rId33" Type="http://schemas.openxmlformats.org/officeDocument/2006/relationships/image" Target="media/image11.png"/><Relationship Id="rId38" Type="http://schemas.openxmlformats.org/officeDocument/2006/relationships/image" Target="media/image16.png"/><Relationship Id="rId46" Type="http://schemas.openxmlformats.org/officeDocument/2006/relationships/image" Target="media/image24.emf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lib.ugtu.net/" TargetMode="External"/><Relationship Id="rId29" Type="http://schemas.openxmlformats.org/officeDocument/2006/relationships/image" Target="media/image7.png"/><Relationship Id="rId41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3.wmf"/><Relationship Id="rId32" Type="http://schemas.openxmlformats.org/officeDocument/2006/relationships/image" Target="media/image10.png"/><Relationship Id="rId37" Type="http://schemas.openxmlformats.org/officeDocument/2006/relationships/image" Target="media/image15.png"/><Relationship Id="rId40" Type="http://schemas.openxmlformats.org/officeDocument/2006/relationships/image" Target="media/image18.png"/><Relationship Id="rId45" Type="http://schemas.openxmlformats.org/officeDocument/2006/relationships/image" Target="media/image23.pn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footer" Target="footer5.xml"/><Relationship Id="rId28" Type="http://schemas.openxmlformats.org/officeDocument/2006/relationships/image" Target="media/image6.png"/><Relationship Id="rId36" Type="http://schemas.openxmlformats.org/officeDocument/2006/relationships/image" Target="media/image14.png"/><Relationship Id="rId49" Type="http://schemas.openxmlformats.org/officeDocument/2006/relationships/footer" Target="footer6.xml"/><Relationship Id="rId10" Type="http://schemas.openxmlformats.org/officeDocument/2006/relationships/endnotes" Target="endnotes.xml"/><Relationship Id="rId19" Type="http://schemas.openxmlformats.org/officeDocument/2006/relationships/hyperlink" Target="http://elib.gubkin.ru/" TargetMode="External"/><Relationship Id="rId31" Type="http://schemas.openxmlformats.org/officeDocument/2006/relationships/image" Target="media/image9.png"/><Relationship Id="rId44" Type="http://schemas.openxmlformats.org/officeDocument/2006/relationships/image" Target="media/image22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elibrary.ru/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png"/><Relationship Id="rId35" Type="http://schemas.openxmlformats.org/officeDocument/2006/relationships/image" Target="media/image13.png"/><Relationship Id="rId43" Type="http://schemas.openxmlformats.org/officeDocument/2006/relationships/image" Target="media/image21.png"/><Relationship Id="rId48" Type="http://schemas.openxmlformats.org/officeDocument/2006/relationships/image" Target="media/image25.png"/><Relationship Id="rId8" Type="http://schemas.openxmlformats.org/officeDocument/2006/relationships/webSettings" Target="webSetting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4ED12F7-DF79-4B3E-9C2C-D895746EDE29}"/>
</file>

<file path=customXml/itemProps2.xml><?xml version="1.0" encoding="utf-8"?>
<ds:datastoreItem xmlns:ds="http://schemas.openxmlformats.org/officeDocument/2006/customXml" ds:itemID="{9B2E416B-2216-48E9-AB3D-F7E5F98D6C18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F3C23137-8896-48E5-9749-3240F6E2A0A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48</Pages>
  <Words>10228</Words>
  <Characters>58303</Characters>
  <Application>Microsoft Office Word</Application>
  <DocSecurity>0</DocSecurity>
  <Lines>485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68395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Уляшева Надежда Михайловна</cp:lastModifiedBy>
  <cp:revision>4</cp:revision>
  <cp:lastPrinted>2018-10-24T11:26:00Z</cp:lastPrinted>
  <dcterms:created xsi:type="dcterms:W3CDTF">2022-04-18T09:15:00Z</dcterms:created>
  <dcterms:modified xsi:type="dcterms:W3CDTF">2022-05-06T10:40:00Z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